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A609AC" w14:textId="77777777" w:rsidR="00170A90" w:rsidRDefault="00971B3D" w:rsidP="00911DEC">
      <w:pPr>
        <w:pStyle w:val="StyleHeading2ArialJustifiedLeft023Right005"/>
        <w:keepNext w:val="0"/>
        <w:widowControl w:val="0"/>
        <w:tabs>
          <w:tab w:val="left" w:pos="0"/>
        </w:tabs>
        <w:spacing w:before="0" w:after="0"/>
        <w:ind w:left="0" w:right="0"/>
        <w:jc w:val="center"/>
        <w:rPr>
          <w:rFonts w:ascii="Times New Roman" w:hAnsi="Times New Roman" w:cs="Times New Roman"/>
          <w:sz w:val="26"/>
          <w:szCs w:val="26"/>
          <w:lang w:val="ru-RU"/>
        </w:rPr>
      </w:pPr>
      <w:bookmarkStart w:id="0" w:name="AHM810-d3e6511"/>
      <w:bookmarkStart w:id="1" w:name="AHM810-AnnexB1"/>
      <w:r>
        <w:rPr>
          <w:rFonts w:ascii="Times New Roman" w:hAnsi="Times New Roman" w:cs="Times New Roman"/>
          <w:sz w:val="26"/>
          <w:szCs w:val="26"/>
          <w:lang w:val="ru-RU"/>
        </w:rPr>
        <w:t>СТАНДАРТНОЕ СОГЛАШЕНИЕ О НАЗЕМНОМ ОБСЛУЖИВАНИИ</w:t>
      </w:r>
    </w:p>
    <w:p w14:paraId="7BCDC999" w14:textId="77777777" w:rsidR="00815053" w:rsidRPr="00170A90" w:rsidRDefault="00170A90" w:rsidP="00911DEC">
      <w:pPr>
        <w:pStyle w:val="StyleHeading2ArialJustifiedLeft023Right005"/>
        <w:keepNext w:val="0"/>
        <w:widowControl w:val="0"/>
        <w:tabs>
          <w:tab w:val="left" w:pos="0"/>
        </w:tabs>
        <w:spacing w:before="0" w:after="0"/>
        <w:ind w:left="0" w:right="0"/>
        <w:jc w:val="center"/>
        <w:rPr>
          <w:rFonts w:ascii="Times New Roman" w:hAnsi="Times New Roman" w:cs="Times New Roman"/>
          <w:sz w:val="26"/>
          <w:szCs w:val="26"/>
          <w:lang w:val="ru-RU"/>
        </w:rPr>
      </w:pPr>
      <w:r w:rsidRPr="00170A90">
        <w:rPr>
          <w:rFonts w:ascii="Times New Roman" w:hAnsi="Times New Roman" w:cs="Times New Roman"/>
          <w:sz w:val="26"/>
          <w:szCs w:val="26"/>
          <w:lang w:val="ru-RU"/>
        </w:rPr>
        <w:t xml:space="preserve">№ </w:t>
      </w:r>
      <w:r w:rsidRPr="0027311F">
        <w:rPr>
          <w:rFonts w:ascii="Times New Roman" w:hAnsi="Times New Roman" w:cs="Times New Roman"/>
          <w:bCs w:val="0"/>
          <w:sz w:val="26"/>
          <w:szCs w:val="26"/>
          <w:highlight w:val="lightGray"/>
          <w:lang w:val="ru-RU"/>
        </w:rPr>
        <w:t>[  ]</w:t>
      </w:r>
      <w:r w:rsidRPr="00170A90">
        <w:rPr>
          <w:rFonts w:ascii="Times New Roman" w:hAnsi="Times New Roman" w:cs="Times New Roman"/>
          <w:bCs w:val="0"/>
          <w:sz w:val="26"/>
          <w:szCs w:val="26"/>
          <w:lang w:val="ru-RU"/>
        </w:rPr>
        <w:t xml:space="preserve"> от </w:t>
      </w:r>
      <w:r w:rsidRPr="0027311F">
        <w:rPr>
          <w:rFonts w:ascii="Times New Roman" w:hAnsi="Times New Roman" w:cs="Times New Roman"/>
          <w:bCs w:val="0"/>
          <w:sz w:val="26"/>
          <w:szCs w:val="26"/>
          <w:highlight w:val="lightGray"/>
          <w:lang w:val="ru-RU"/>
        </w:rPr>
        <w:t>[  ]</w:t>
      </w:r>
      <w:r w:rsidR="00971B3D" w:rsidRPr="00170A90">
        <w:rPr>
          <w:rFonts w:ascii="Times New Roman" w:hAnsi="Times New Roman" w:cs="Times New Roman"/>
          <w:sz w:val="26"/>
          <w:szCs w:val="26"/>
          <w:lang w:val="ru-RU"/>
        </w:rPr>
        <w:t xml:space="preserve"> </w:t>
      </w:r>
    </w:p>
    <w:p w14:paraId="20BBE2AD" w14:textId="77777777" w:rsidR="00C71EFB" w:rsidRPr="00F210B3" w:rsidRDefault="00971B3D" w:rsidP="00911DEC">
      <w:pPr>
        <w:pStyle w:val="StyleHeading2ArialJustifiedLeft023Right005"/>
        <w:keepNext w:val="0"/>
        <w:widowControl w:val="0"/>
        <w:tabs>
          <w:tab w:val="left" w:pos="0"/>
        </w:tabs>
        <w:spacing w:before="0" w:after="0"/>
        <w:ind w:left="0" w:right="0"/>
        <w:jc w:val="center"/>
        <w:rPr>
          <w:sz w:val="26"/>
          <w:szCs w:val="26"/>
          <w:lang w:val="ru-RU"/>
        </w:rPr>
      </w:pPr>
      <w:r>
        <w:rPr>
          <w:rFonts w:ascii="Times New Roman" w:hAnsi="Times New Roman" w:cs="Times New Roman"/>
          <w:sz w:val="26"/>
          <w:szCs w:val="26"/>
          <w:lang w:val="ru-RU"/>
        </w:rPr>
        <w:t xml:space="preserve"> УПРОЩЕННАЯ ПРОЦЕДУРА  Приложение</w:t>
      </w:r>
      <w:r w:rsidR="003940D9">
        <w:rPr>
          <w:rFonts w:ascii="Times New Roman" w:hAnsi="Times New Roman" w:cs="Times New Roman"/>
          <w:sz w:val="26"/>
          <w:szCs w:val="26"/>
        </w:rPr>
        <w:t> </w:t>
      </w:r>
      <w:r w:rsidR="003940D9">
        <w:rPr>
          <w:rFonts w:ascii="Times New Roman" w:hAnsi="Times New Roman" w:cs="Times New Roman"/>
          <w:sz w:val="26"/>
          <w:szCs w:val="26"/>
          <w:lang w:val="ru-RU"/>
        </w:rPr>
        <w:t>Б</w:t>
      </w:r>
      <w:r>
        <w:rPr>
          <w:rFonts w:ascii="Times New Roman" w:hAnsi="Times New Roman" w:cs="Times New Roman"/>
          <w:sz w:val="26"/>
          <w:szCs w:val="26"/>
        </w:rPr>
        <w:t> </w:t>
      </w:r>
      <w:r>
        <w:rPr>
          <w:rFonts w:ascii="Times New Roman" w:hAnsi="Times New Roman" w:cs="Times New Roman"/>
          <w:sz w:val="26"/>
          <w:szCs w:val="26"/>
          <w:lang w:val="ru-RU"/>
        </w:rPr>
        <w:t>—</w:t>
      </w:r>
      <w:r>
        <w:rPr>
          <w:rFonts w:ascii="Times New Roman" w:hAnsi="Times New Roman" w:cs="Times New Roman"/>
          <w:sz w:val="26"/>
          <w:szCs w:val="26"/>
        </w:rPr>
        <w:t> </w:t>
      </w:r>
      <w:r>
        <w:rPr>
          <w:rFonts w:ascii="Times New Roman" w:hAnsi="Times New Roman" w:cs="Times New Roman"/>
          <w:sz w:val="26"/>
          <w:szCs w:val="26"/>
          <w:lang w:val="ru-RU"/>
        </w:rPr>
        <w:t>Местоположение/я (аэропортов), согласованные услуги и порядок оплаты</w:t>
      </w:r>
      <w:bookmarkEnd w:id="0"/>
    </w:p>
    <w:p w14:paraId="62F3D67F" w14:textId="77777777" w:rsidR="00C71EFB" w:rsidRPr="00815053" w:rsidRDefault="00971B3D" w:rsidP="00911DEC">
      <w:pPr>
        <w:pStyle w:val="Textbody"/>
        <w:tabs>
          <w:tab w:val="clear" w:pos="1701"/>
          <w:tab w:val="left" w:pos="0"/>
        </w:tabs>
        <w:spacing w:line="240" w:lineRule="auto"/>
        <w:jc w:val="center"/>
        <w:rPr>
          <w:b/>
          <w:lang w:val="ru-RU"/>
        </w:rPr>
      </w:pPr>
      <w:bookmarkStart w:id="2" w:name="AHM810-d3e6554"/>
      <w:r w:rsidRPr="00815053">
        <w:rPr>
          <w:rFonts w:ascii="Times New Roman" w:hAnsi="Times New Roman" w:cs="Times New Roman"/>
          <w:b/>
          <w:sz w:val="24"/>
          <w:szCs w:val="24"/>
          <w:lang w:val="ru-RU"/>
        </w:rPr>
        <w:t>к Стандартному соглашению о наземном обслуживании (</w:t>
      </w:r>
      <w:r w:rsidRPr="00815053">
        <w:rPr>
          <w:rFonts w:ascii="Times New Roman" w:hAnsi="Times New Roman" w:cs="Times New Roman"/>
          <w:b/>
          <w:sz w:val="24"/>
          <w:szCs w:val="24"/>
          <w:lang w:val="en-US"/>
        </w:rPr>
        <w:t>SGHA</w:t>
      </w:r>
      <w:r w:rsidRPr="00815053">
        <w:rPr>
          <w:rFonts w:ascii="Times New Roman" w:hAnsi="Times New Roman" w:cs="Times New Roman"/>
          <w:b/>
          <w:sz w:val="24"/>
          <w:szCs w:val="24"/>
          <w:lang w:val="ru-RU"/>
        </w:rPr>
        <w:t>) январь 2013 г.</w:t>
      </w:r>
    </w:p>
    <w:p w14:paraId="3F78A333" w14:textId="77777777" w:rsidR="00815053" w:rsidRDefault="00815053" w:rsidP="00911DEC">
      <w:pPr>
        <w:pStyle w:val="Textbody"/>
        <w:tabs>
          <w:tab w:val="clear" w:pos="1701"/>
          <w:tab w:val="left" w:pos="0"/>
        </w:tabs>
        <w:spacing w:line="240" w:lineRule="auto"/>
        <w:rPr>
          <w:rFonts w:ascii="Times New Roman" w:hAnsi="Times New Roman" w:cs="Times New Roman"/>
          <w:sz w:val="24"/>
          <w:szCs w:val="24"/>
          <w:lang w:val="ru-RU"/>
        </w:rPr>
      </w:pPr>
    </w:p>
    <w:p w14:paraId="1219A5EF" w14:textId="77777777" w:rsidR="00A94C8B" w:rsidRPr="00A94C8B" w:rsidRDefault="00A94C8B" w:rsidP="00911DEC">
      <w:pPr>
        <w:jc w:val="both"/>
        <w:rPr>
          <w:bCs/>
        </w:rPr>
      </w:pPr>
      <w:r w:rsidRPr="00A94C8B">
        <w:rPr>
          <w:bCs/>
        </w:rPr>
        <w:t xml:space="preserve">между: </w:t>
      </w:r>
      <w:r w:rsidRPr="00A94C8B">
        <w:rPr>
          <w:bCs/>
          <w:highlight w:val="lightGray"/>
        </w:rPr>
        <w:t>[  ]</w:t>
      </w:r>
      <w:r w:rsidRPr="00A94C8B">
        <w:rPr>
          <w:bCs/>
        </w:rPr>
        <w:t xml:space="preserve">    </w:t>
      </w:r>
    </w:p>
    <w:p w14:paraId="7CFF8375" w14:textId="77777777" w:rsidR="00A94C8B" w:rsidRPr="00A94C8B" w:rsidRDefault="00A94C8B" w:rsidP="00911DEC">
      <w:pPr>
        <w:jc w:val="both"/>
        <w:rPr>
          <w:bCs/>
        </w:rPr>
      </w:pPr>
      <w:r w:rsidRPr="00A94C8B">
        <w:rPr>
          <w:bCs/>
        </w:rPr>
        <w:t>с юридическим адресом:</w:t>
      </w:r>
      <w:r>
        <w:rPr>
          <w:bCs/>
        </w:rPr>
        <w:t xml:space="preserve"> </w:t>
      </w:r>
      <w:r w:rsidRPr="00A94C8B">
        <w:rPr>
          <w:bCs/>
          <w:highlight w:val="lightGray"/>
        </w:rPr>
        <w:t>[  ]</w:t>
      </w:r>
      <w:r w:rsidRPr="00A94C8B">
        <w:rPr>
          <w:bCs/>
        </w:rPr>
        <w:t xml:space="preserve">   </w:t>
      </w:r>
    </w:p>
    <w:p w14:paraId="71632433" w14:textId="77777777" w:rsidR="00A94C8B" w:rsidRPr="00A94C8B" w:rsidRDefault="00A94C8B" w:rsidP="00911DEC">
      <w:pPr>
        <w:jc w:val="both"/>
        <w:rPr>
          <w:bCs/>
        </w:rPr>
      </w:pPr>
      <w:r w:rsidRPr="00A94C8B">
        <w:rPr>
          <w:bCs/>
        </w:rPr>
        <w:t>в лице</w:t>
      </w:r>
      <w:r>
        <w:rPr>
          <w:bCs/>
        </w:rPr>
        <w:t xml:space="preserve"> </w:t>
      </w:r>
      <w:r w:rsidRPr="00A94C8B">
        <w:rPr>
          <w:bCs/>
          <w:highlight w:val="lightGray"/>
        </w:rPr>
        <w:t>[  ]</w:t>
      </w:r>
      <w:r w:rsidRPr="00A94C8B">
        <w:rPr>
          <w:bCs/>
        </w:rPr>
        <w:t xml:space="preserve">     </w:t>
      </w:r>
    </w:p>
    <w:p w14:paraId="0370ACBF" w14:textId="77777777" w:rsidR="00A94C8B" w:rsidRPr="00A94C8B" w:rsidRDefault="00A94C8B" w:rsidP="00911DEC">
      <w:pPr>
        <w:jc w:val="both"/>
        <w:rPr>
          <w:bCs/>
        </w:rPr>
      </w:pPr>
      <w:r w:rsidRPr="00A94C8B">
        <w:rPr>
          <w:bCs/>
        </w:rPr>
        <w:t>действующего на основании</w:t>
      </w:r>
      <w:r>
        <w:rPr>
          <w:bCs/>
        </w:rPr>
        <w:t xml:space="preserve"> </w:t>
      </w:r>
      <w:r w:rsidRPr="00A94C8B">
        <w:rPr>
          <w:bCs/>
          <w:highlight w:val="lightGray"/>
        </w:rPr>
        <w:t>[  ]</w:t>
      </w:r>
      <w:r w:rsidRPr="00A94C8B">
        <w:rPr>
          <w:bCs/>
        </w:rPr>
        <w:t xml:space="preserve">     </w:t>
      </w:r>
    </w:p>
    <w:p w14:paraId="149FC460" w14:textId="77777777" w:rsidR="00A94C8B" w:rsidRPr="00A94C8B" w:rsidRDefault="00A94C8B" w:rsidP="00911DEC">
      <w:pPr>
        <w:jc w:val="both"/>
        <w:rPr>
          <w:bCs/>
        </w:rPr>
      </w:pPr>
      <w:r w:rsidRPr="00A94C8B">
        <w:rPr>
          <w:bCs/>
        </w:rPr>
        <w:t xml:space="preserve">в дальнейшем именуемым </w:t>
      </w:r>
      <w:r w:rsidRPr="00A94C8B">
        <w:rPr>
          <w:b/>
          <w:bCs/>
        </w:rPr>
        <w:t>«Перевозчик»</w:t>
      </w:r>
      <w:r w:rsidRPr="00A94C8B">
        <w:rPr>
          <w:bCs/>
        </w:rPr>
        <w:t>,</w:t>
      </w:r>
    </w:p>
    <w:p w14:paraId="503D5810" w14:textId="77777777" w:rsidR="00A94C8B" w:rsidRPr="00A94C8B" w:rsidRDefault="00A94C8B" w:rsidP="00911DEC">
      <w:pPr>
        <w:jc w:val="both"/>
      </w:pPr>
      <w:r w:rsidRPr="00A94C8B">
        <w:rPr>
          <w:bCs/>
        </w:rPr>
        <w:t>и: Акционерным обществом «</w:t>
      </w:r>
      <w:r>
        <w:rPr>
          <w:bCs/>
        </w:rPr>
        <w:t>А</w:t>
      </w:r>
      <w:r w:rsidRPr="00A94C8B">
        <w:rPr>
          <w:bCs/>
        </w:rPr>
        <w:t xml:space="preserve">эропорт </w:t>
      </w:r>
      <w:r>
        <w:rPr>
          <w:bCs/>
        </w:rPr>
        <w:t>Южно-Сахалинск»</w:t>
      </w:r>
      <w:r w:rsidRPr="00A94C8B">
        <w:rPr>
          <w:bCs/>
        </w:rPr>
        <w:t xml:space="preserve"> (АО «</w:t>
      </w:r>
      <w:r>
        <w:rPr>
          <w:bCs/>
        </w:rPr>
        <w:t>Аэропорт Южно-Сахалинск</w:t>
      </w:r>
      <w:r w:rsidRPr="00A94C8B">
        <w:rPr>
          <w:bCs/>
        </w:rPr>
        <w:t>»)</w:t>
      </w:r>
    </w:p>
    <w:p w14:paraId="5C6838B3" w14:textId="77777777" w:rsidR="00A94C8B" w:rsidRPr="00A94C8B" w:rsidRDefault="00A94C8B" w:rsidP="00911DEC">
      <w:pPr>
        <w:jc w:val="both"/>
        <w:rPr>
          <w:bCs/>
        </w:rPr>
      </w:pPr>
      <w:r w:rsidRPr="00A94C8B">
        <w:rPr>
          <w:bCs/>
        </w:rPr>
        <w:t xml:space="preserve">с юридическим адресом: </w:t>
      </w:r>
      <w:r w:rsidRPr="00CB00A8">
        <w:rPr>
          <w:rFonts w:cs="Times New Roman"/>
        </w:rPr>
        <w:t>693014, Россия, город Южно-Сахалинск, ул. имени Ивана Павловича Куропатко, дом 21</w:t>
      </w:r>
    </w:p>
    <w:p w14:paraId="25541188" w14:textId="77777777" w:rsidR="00A94C8B" w:rsidRPr="00A94C8B" w:rsidRDefault="00A94C8B" w:rsidP="00911DEC">
      <w:pPr>
        <w:jc w:val="both"/>
        <w:rPr>
          <w:bCs/>
        </w:rPr>
      </w:pPr>
      <w:r w:rsidRPr="00A94C8B">
        <w:rPr>
          <w:bCs/>
        </w:rPr>
        <w:t xml:space="preserve">в лице </w:t>
      </w:r>
      <w:r>
        <w:rPr>
          <w:bCs/>
        </w:rPr>
        <w:t>Генерального</w:t>
      </w:r>
      <w:r w:rsidRPr="00A94C8B">
        <w:rPr>
          <w:bCs/>
        </w:rPr>
        <w:t xml:space="preserve"> директора </w:t>
      </w:r>
      <w:r>
        <w:rPr>
          <w:bCs/>
        </w:rPr>
        <w:t>Крутцова</w:t>
      </w:r>
      <w:r w:rsidRPr="00A94C8B">
        <w:rPr>
          <w:bCs/>
        </w:rPr>
        <w:t xml:space="preserve"> </w:t>
      </w:r>
      <w:r>
        <w:rPr>
          <w:bCs/>
        </w:rPr>
        <w:t xml:space="preserve">Андрея </w:t>
      </w:r>
      <w:r w:rsidRPr="00A94C8B">
        <w:rPr>
          <w:bCs/>
        </w:rPr>
        <w:t>Серге</w:t>
      </w:r>
      <w:r>
        <w:rPr>
          <w:bCs/>
        </w:rPr>
        <w:t>евича</w:t>
      </w:r>
    </w:p>
    <w:p w14:paraId="25315477" w14:textId="77777777" w:rsidR="00A94C8B" w:rsidRPr="00A94C8B" w:rsidRDefault="00A94C8B" w:rsidP="00911DEC">
      <w:pPr>
        <w:jc w:val="both"/>
      </w:pPr>
      <w:r w:rsidRPr="00A94C8B">
        <w:rPr>
          <w:bCs/>
        </w:rPr>
        <w:t>действующего на основании: Устава АО «Аэропорт</w:t>
      </w:r>
      <w:r>
        <w:rPr>
          <w:bCs/>
        </w:rPr>
        <w:t xml:space="preserve"> Южно-Сахалинск</w:t>
      </w:r>
      <w:r w:rsidRPr="00A94C8B">
        <w:rPr>
          <w:bCs/>
        </w:rPr>
        <w:t>»</w:t>
      </w:r>
    </w:p>
    <w:p w14:paraId="70822CB3" w14:textId="77777777" w:rsidR="00A94C8B" w:rsidRPr="00A94C8B" w:rsidRDefault="00A94C8B" w:rsidP="00911DEC">
      <w:pPr>
        <w:jc w:val="both"/>
        <w:rPr>
          <w:bCs/>
        </w:rPr>
      </w:pPr>
      <w:r w:rsidRPr="00A94C8B">
        <w:rPr>
          <w:bCs/>
        </w:rPr>
        <w:t xml:space="preserve">в дальнейшем именуемым </w:t>
      </w:r>
      <w:r w:rsidRPr="00A94C8B">
        <w:rPr>
          <w:b/>
          <w:bCs/>
        </w:rPr>
        <w:t>«Обслуживающая компания»</w:t>
      </w:r>
      <w:r w:rsidRPr="00A94C8B">
        <w:rPr>
          <w:bCs/>
        </w:rPr>
        <w:t>,</w:t>
      </w:r>
    </w:p>
    <w:p w14:paraId="4CF9B634" w14:textId="77777777" w:rsidR="00A94C8B" w:rsidRPr="00A94C8B" w:rsidRDefault="00A94C8B" w:rsidP="00911DEC">
      <w:pPr>
        <w:jc w:val="both"/>
        <w:rPr>
          <w:bCs/>
        </w:rPr>
      </w:pPr>
      <w:r w:rsidRPr="00A94C8B">
        <w:rPr>
          <w:bCs/>
        </w:rPr>
        <w:t>Перевозчик и (или) Обслуживающая компания могут в дальнейшем именоваться «Сторона (Стороны)».</w:t>
      </w:r>
    </w:p>
    <w:p w14:paraId="18208997" w14:textId="77777777" w:rsidR="00A94C8B" w:rsidRPr="00497758" w:rsidRDefault="00A94C8B" w:rsidP="00911DEC">
      <w:pPr>
        <w:jc w:val="both"/>
      </w:pPr>
      <w:r w:rsidRPr="00A94C8B">
        <w:rPr>
          <w:bCs/>
        </w:rPr>
        <w:t xml:space="preserve">Настоящее Приложение </w:t>
      </w:r>
      <w:r w:rsidR="00EC1240">
        <w:rPr>
          <w:bCs/>
        </w:rPr>
        <w:t>Б</w:t>
      </w:r>
      <w:r w:rsidRPr="00A94C8B">
        <w:rPr>
          <w:bCs/>
        </w:rPr>
        <w:t xml:space="preserve"> для местоположения: </w:t>
      </w:r>
      <w:r w:rsidR="00497758" w:rsidRPr="00497758">
        <w:rPr>
          <w:b/>
        </w:rPr>
        <w:t>694450, Россия, Сахалинская область, Ногликский район, п. Ноглики, Аэропорт</w:t>
      </w:r>
      <w:r w:rsidR="00497758" w:rsidRPr="001D24FA">
        <w:t xml:space="preserve"> </w:t>
      </w:r>
      <w:r w:rsidR="00497758">
        <w:rPr>
          <w:bCs/>
        </w:rPr>
        <w:t>–</w:t>
      </w:r>
      <w:r w:rsidRPr="00A94C8B">
        <w:rPr>
          <w:bCs/>
        </w:rPr>
        <w:t xml:space="preserve"> место</w:t>
      </w:r>
      <w:r w:rsidR="00497758">
        <w:rPr>
          <w:bCs/>
        </w:rPr>
        <w:t xml:space="preserve"> </w:t>
      </w:r>
      <w:r w:rsidRPr="00A94C8B">
        <w:rPr>
          <w:bCs/>
        </w:rPr>
        <w:t>исполнения настоящего Стандартного соглашения о наземном обслуживании.</w:t>
      </w:r>
    </w:p>
    <w:p w14:paraId="64FA8DD2" w14:textId="77777777" w:rsidR="00A94C8B" w:rsidRPr="00A94C8B" w:rsidRDefault="00A94C8B" w:rsidP="00911DEC">
      <w:pPr>
        <w:jc w:val="both"/>
        <w:rPr>
          <w:bCs/>
        </w:rPr>
      </w:pPr>
      <w:r w:rsidRPr="00A94C8B">
        <w:rPr>
          <w:u w:val="single"/>
        </w:rPr>
        <w:t>Заменяет:</w:t>
      </w:r>
      <w:r w:rsidRPr="00A94C8B">
        <w:rPr>
          <w:b/>
          <w:bCs/>
        </w:rPr>
        <w:t xml:space="preserve"> </w:t>
      </w:r>
      <w:r w:rsidR="00EC1240" w:rsidRPr="00A94C8B">
        <w:rPr>
          <w:bCs/>
          <w:highlight w:val="lightGray"/>
        </w:rPr>
        <w:t>[  ]</w:t>
      </w:r>
      <w:r w:rsidR="00EC1240" w:rsidRPr="00A94C8B">
        <w:rPr>
          <w:bCs/>
        </w:rPr>
        <w:t xml:space="preserve"> </w:t>
      </w:r>
      <w:r w:rsidRPr="00A94C8B">
        <w:rPr>
          <w:b/>
          <w:bCs/>
        </w:rPr>
        <w:t>.</w:t>
      </w:r>
    </w:p>
    <w:p w14:paraId="7B1FAF3E" w14:textId="77777777" w:rsidR="00A94C8B" w:rsidRPr="00E235B3" w:rsidRDefault="00A94C8B" w:rsidP="00911DEC">
      <w:pPr>
        <w:jc w:val="both"/>
        <w:rPr>
          <w:bCs/>
          <w:sz w:val="20"/>
        </w:rPr>
      </w:pPr>
    </w:p>
    <w:bookmarkEnd w:id="2"/>
    <w:p w14:paraId="5E828615" w14:textId="77777777" w:rsidR="00C71EFB" w:rsidRDefault="00971B3D" w:rsidP="00911DEC">
      <w:pPr>
        <w:pStyle w:val="Standard"/>
        <w:widowControl w:val="0"/>
        <w:tabs>
          <w:tab w:val="left" w:pos="0"/>
        </w:tabs>
        <w:spacing w:before="0" w:after="0"/>
        <w:jc w:val="both"/>
        <w:rPr>
          <w:b/>
          <w:sz w:val="26"/>
          <w:szCs w:val="26"/>
          <w:lang w:val="ru-RU"/>
        </w:rPr>
      </w:pPr>
      <w:r>
        <w:rPr>
          <w:b/>
          <w:sz w:val="26"/>
          <w:szCs w:val="26"/>
          <w:lang w:val="ru-RU"/>
        </w:rPr>
        <w:t>ПРЕАМБУЛА:</w:t>
      </w:r>
    </w:p>
    <w:p w14:paraId="5D84AB7E" w14:textId="77777777" w:rsidR="00C71EFB" w:rsidRDefault="00971B3D" w:rsidP="00911DEC">
      <w:pPr>
        <w:pStyle w:val="ABZ2"/>
        <w:tabs>
          <w:tab w:val="clear" w:pos="1701"/>
          <w:tab w:val="clear" w:pos="3402"/>
          <w:tab w:val="left" w:pos="0"/>
        </w:tabs>
        <w:ind w:left="0"/>
        <w:rPr>
          <w:rFonts w:ascii="Times New Roman" w:hAnsi="Times New Roman" w:cs="Times New Roman"/>
          <w:sz w:val="24"/>
          <w:szCs w:val="24"/>
          <w:lang w:val="ru-RU"/>
        </w:rPr>
      </w:pPr>
      <w:r>
        <w:rPr>
          <w:rFonts w:ascii="Times New Roman" w:hAnsi="Times New Roman" w:cs="Times New Roman"/>
          <w:sz w:val="24"/>
          <w:szCs w:val="24"/>
          <w:lang w:val="ru-RU"/>
        </w:rPr>
        <w:t xml:space="preserve">Настоящее Приложение Б подготовлено в соответствии с упрощенной процедурой, </w:t>
      </w:r>
      <w:r w:rsidR="00EC1240">
        <w:rPr>
          <w:rFonts w:ascii="Times New Roman" w:hAnsi="Times New Roman" w:cs="Times New Roman"/>
          <w:sz w:val="24"/>
          <w:szCs w:val="24"/>
          <w:lang w:val="ru-RU"/>
        </w:rPr>
        <w:t>согласно</w:t>
      </w:r>
      <w:r>
        <w:rPr>
          <w:rFonts w:ascii="Times New Roman" w:hAnsi="Times New Roman" w:cs="Times New Roman"/>
          <w:sz w:val="24"/>
          <w:szCs w:val="24"/>
          <w:lang w:val="ru-RU"/>
        </w:rPr>
        <w:t xml:space="preserve"> которой Стороны договорились, что условия Основного соглашения и Приложения А к Стандартному соглашению о наземном обслуживании</w:t>
      </w:r>
      <w:r w:rsidR="00EC1240">
        <w:rPr>
          <w:rFonts w:ascii="Times New Roman" w:hAnsi="Times New Roman" w:cs="Times New Roman"/>
          <w:sz w:val="24"/>
          <w:szCs w:val="24"/>
          <w:lang w:val="ru-RU"/>
        </w:rPr>
        <w:t xml:space="preserve"> (</w:t>
      </w:r>
      <w:r w:rsidR="00EC1240">
        <w:rPr>
          <w:rFonts w:ascii="Times New Roman" w:hAnsi="Times New Roman" w:cs="Times New Roman"/>
          <w:sz w:val="24"/>
          <w:szCs w:val="24"/>
          <w:lang w:val="en-US"/>
        </w:rPr>
        <w:t>SGHA</w:t>
      </w:r>
      <w:r w:rsidR="00EC1240" w:rsidRPr="00EC1240">
        <w:rPr>
          <w:rFonts w:ascii="Times New Roman" w:hAnsi="Times New Roman" w:cs="Times New Roman"/>
          <w:sz w:val="24"/>
          <w:szCs w:val="24"/>
          <w:lang w:val="ru-RU"/>
        </w:rPr>
        <w:t>)</w:t>
      </w:r>
      <w:r>
        <w:rPr>
          <w:rFonts w:ascii="Times New Roman" w:hAnsi="Times New Roman" w:cs="Times New Roman"/>
          <w:sz w:val="24"/>
          <w:szCs w:val="24"/>
          <w:lang w:val="ru-RU"/>
        </w:rPr>
        <w:t>, январь 20</w:t>
      </w:r>
      <w:r w:rsidR="00C02507">
        <w:rPr>
          <w:rFonts w:ascii="Times New Roman" w:hAnsi="Times New Roman" w:cs="Times New Roman"/>
          <w:sz w:val="24"/>
          <w:szCs w:val="24"/>
          <w:lang w:val="ru-RU"/>
        </w:rPr>
        <w:t>13</w:t>
      </w:r>
      <w:r>
        <w:rPr>
          <w:rFonts w:ascii="Times New Roman" w:hAnsi="Times New Roman" w:cs="Times New Roman"/>
          <w:sz w:val="24"/>
          <w:szCs w:val="24"/>
          <w:lang w:val="ru-RU"/>
        </w:rPr>
        <w:t xml:space="preserve"> г., изданному Международной ассоциацией воздушного транспорта</w:t>
      </w:r>
      <w:r w:rsidR="00EC1240" w:rsidRPr="00EC1240">
        <w:rPr>
          <w:rFonts w:ascii="Times New Roman" w:hAnsi="Times New Roman" w:cs="Times New Roman"/>
          <w:sz w:val="24"/>
          <w:szCs w:val="24"/>
          <w:lang w:val="ru-RU"/>
        </w:rPr>
        <w:t xml:space="preserve"> (</w:t>
      </w:r>
      <w:r w:rsidR="00EC1240">
        <w:rPr>
          <w:rFonts w:ascii="Times New Roman" w:hAnsi="Times New Roman" w:cs="Times New Roman"/>
          <w:sz w:val="24"/>
          <w:szCs w:val="24"/>
          <w:lang w:val="en-US"/>
        </w:rPr>
        <w:t>IATA</w:t>
      </w:r>
      <w:r w:rsidR="00EC1240">
        <w:rPr>
          <w:rFonts w:ascii="Times New Roman" w:hAnsi="Times New Roman" w:cs="Times New Roman"/>
          <w:sz w:val="24"/>
          <w:szCs w:val="24"/>
          <w:lang w:val="ru-RU"/>
        </w:rPr>
        <w:t>)</w:t>
      </w:r>
      <w:r>
        <w:rPr>
          <w:rFonts w:ascii="Times New Roman" w:hAnsi="Times New Roman" w:cs="Times New Roman"/>
          <w:sz w:val="24"/>
          <w:szCs w:val="24"/>
          <w:lang w:val="ru-RU"/>
        </w:rPr>
        <w:t>, применимы</w:t>
      </w:r>
      <w:r w:rsidR="00C354B7">
        <w:rPr>
          <w:rFonts w:ascii="Times New Roman" w:hAnsi="Times New Roman" w:cs="Times New Roman"/>
          <w:sz w:val="24"/>
          <w:szCs w:val="24"/>
          <w:lang w:val="ru-RU"/>
        </w:rPr>
        <w:t xml:space="preserve"> к настоящему Приложению Б</w:t>
      </w:r>
      <w:r>
        <w:rPr>
          <w:rFonts w:ascii="Times New Roman" w:hAnsi="Times New Roman" w:cs="Times New Roman"/>
          <w:sz w:val="24"/>
          <w:szCs w:val="24"/>
          <w:lang w:val="ru-RU"/>
        </w:rPr>
        <w:t>, как если бы такие условия полностью в нем повторялись. Подписывая настоящее Приложение Б, Стороны тем самым подтверждают, что они ознакомились с вышеупомянутыми Основным соглашением и Приложением А.</w:t>
      </w:r>
    </w:p>
    <w:p w14:paraId="45B3F776" w14:textId="77777777" w:rsidR="00701C64" w:rsidRPr="00701C64" w:rsidRDefault="00701C64" w:rsidP="00911DEC">
      <w:pPr>
        <w:jc w:val="both"/>
      </w:pPr>
      <w:r w:rsidRPr="00701C64">
        <w:t xml:space="preserve">При этом Стороны договорились, что в случае возникновения противоречий между Основным соглашением, Приложением А, настоящим Приложением </w:t>
      </w:r>
      <w:r>
        <w:t>Б</w:t>
      </w:r>
      <w:r w:rsidRPr="00701C64">
        <w:t xml:space="preserve"> и действующим законодательством РФ, применению подлежит законодательство РФ. В случае возникновения противоречий между Основным соглашением, Приложением А и настоящим Приложением </w:t>
      </w:r>
      <w:r>
        <w:t>Б</w:t>
      </w:r>
      <w:r w:rsidRPr="00701C64">
        <w:t xml:space="preserve"> применению подлежит настоящее Приложение </w:t>
      </w:r>
      <w:r>
        <w:t>Б</w:t>
      </w:r>
      <w:r w:rsidRPr="00701C64">
        <w:t xml:space="preserve">. Настоящее Приложение </w:t>
      </w:r>
      <w:r>
        <w:t>Б</w:t>
      </w:r>
      <w:r w:rsidRPr="00701C64">
        <w:t xml:space="preserve"> полностью заменяет текст Приложения </w:t>
      </w:r>
      <w:r>
        <w:t>Б</w:t>
      </w:r>
      <w:r w:rsidRPr="00701C64">
        <w:t xml:space="preserve"> из Стандартного соглашения о наземном обслуживании (</w:t>
      </w:r>
      <w:r w:rsidRPr="00701C64">
        <w:rPr>
          <w:bCs/>
        </w:rPr>
        <w:t>SGHA</w:t>
      </w:r>
      <w:r w:rsidRPr="00701C64">
        <w:t>).</w:t>
      </w:r>
    </w:p>
    <w:p w14:paraId="242938EB" w14:textId="77777777" w:rsidR="00701C64" w:rsidRPr="00F210B3" w:rsidRDefault="00701C64" w:rsidP="00911DEC">
      <w:pPr>
        <w:pStyle w:val="ABZ2"/>
        <w:tabs>
          <w:tab w:val="clear" w:pos="1701"/>
          <w:tab w:val="clear" w:pos="3402"/>
          <w:tab w:val="left" w:pos="0"/>
        </w:tabs>
        <w:ind w:left="0"/>
        <w:rPr>
          <w:lang w:val="ru-RU"/>
        </w:rPr>
      </w:pPr>
    </w:p>
    <w:p w14:paraId="5C795B0C" w14:textId="77777777" w:rsidR="00C71EFB" w:rsidRPr="00F210B3" w:rsidRDefault="00C71EFB" w:rsidP="00911DEC">
      <w:pPr>
        <w:pStyle w:val="110"/>
        <w:widowControl w:val="0"/>
        <w:tabs>
          <w:tab w:val="left" w:pos="0"/>
        </w:tabs>
        <w:spacing w:before="0" w:after="0"/>
        <w:jc w:val="both"/>
        <w:rPr>
          <w:sz w:val="26"/>
          <w:szCs w:val="26"/>
          <w:lang w:val="ru-RU"/>
        </w:rPr>
      </w:pPr>
    </w:p>
    <w:p w14:paraId="36A6C6BC" w14:textId="77777777" w:rsidR="00C71EFB" w:rsidRDefault="00971B3D" w:rsidP="00911DEC">
      <w:pPr>
        <w:pStyle w:val="21"/>
        <w:widowControl w:val="0"/>
        <w:tabs>
          <w:tab w:val="left" w:pos="0"/>
        </w:tabs>
        <w:spacing w:before="0" w:after="0"/>
        <w:jc w:val="both"/>
        <w:rPr>
          <w:sz w:val="26"/>
          <w:szCs w:val="26"/>
          <w:lang w:val="ru-RU"/>
        </w:rPr>
      </w:pPr>
      <w:r>
        <w:rPr>
          <w:sz w:val="26"/>
          <w:szCs w:val="26"/>
          <w:lang w:val="ru-RU"/>
        </w:rPr>
        <w:t>ПАРАГРАФ 1. УСЛУГИ И ТАРИФЫ НА ОБСЛУЖИВАНИЕ</w:t>
      </w:r>
    </w:p>
    <w:p w14:paraId="4EE94355" w14:textId="77777777" w:rsidR="00C71EFB" w:rsidRDefault="00716746" w:rsidP="00911DEC">
      <w:pPr>
        <w:pStyle w:val="110"/>
        <w:widowControl w:val="0"/>
        <w:tabs>
          <w:tab w:val="left" w:pos="0"/>
        </w:tabs>
        <w:spacing w:before="0" w:after="0"/>
        <w:jc w:val="both"/>
        <w:rPr>
          <w:sz w:val="24"/>
          <w:szCs w:val="24"/>
          <w:lang w:val="ru-RU"/>
        </w:rPr>
      </w:pPr>
      <w:r w:rsidRPr="00716746">
        <w:rPr>
          <w:b w:val="0"/>
          <w:sz w:val="24"/>
          <w:szCs w:val="24"/>
          <w:lang w:val="ru-RU"/>
        </w:rPr>
        <w:t>1.1</w:t>
      </w:r>
      <w:r w:rsidR="00971B3D" w:rsidRPr="00716746">
        <w:rPr>
          <w:b w:val="0"/>
          <w:bCs w:val="0"/>
          <w:sz w:val="24"/>
          <w:szCs w:val="24"/>
          <w:lang w:val="ru-RU"/>
        </w:rPr>
        <w:tab/>
      </w:r>
      <w:r w:rsidR="00701C64" w:rsidRPr="00716746">
        <w:rPr>
          <w:b w:val="0"/>
          <w:bCs w:val="0"/>
          <w:sz w:val="24"/>
          <w:szCs w:val="24"/>
          <w:lang w:val="ru-RU"/>
        </w:rPr>
        <w:t>За однократное</w:t>
      </w:r>
      <w:r w:rsidR="00971B3D" w:rsidRPr="00716746">
        <w:rPr>
          <w:b w:val="0"/>
          <w:bCs w:val="0"/>
          <w:sz w:val="24"/>
          <w:szCs w:val="24"/>
          <w:lang w:val="ru-RU"/>
        </w:rPr>
        <w:t xml:space="preserve"> наземно</w:t>
      </w:r>
      <w:r w:rsidR="00701C64" w:rsidRPr="00716746">
        <w:rPr>
          <w:b w:val="0"/>
          <w:bCs w:val="0"/>
          <w:sz w:val="24"/>
          <w:szCs w:val="24"/>
          <w:lang w:val="ru-RU"/>
        </w:rPr>
        <w:t>е</w:t>
      </w:r>
      <w:r w:rsidR="00971B3D" w:rsidRPr="00716746">
        <w:rPr>
          <w:b w:val="0"/>
          <w:bCs w:val="0"/>
          <w:sz w:val="24"/>
          <w:szCs w:val="24"/>
          <w:lang w:val="ru-RU"/>
        </w:rPr>
        <w:t xml:space="preserve"> обслуживани</w:t>
      </w:r>
      <w:r w:rsidR="00701C64" w:rsidRPr="00716746">
        <w:rPr>
          <w:b w:val="0"/>
          <w:bCs w:val="0"/>
          <w:sz w:val="24"/>
          <w:szCs w:val="24"/>
          <w:lang w:val="ru-RU"/>
        </w:rPr>
        <w:t>е</w:t>
      </w:r>
      <w:r w:rsidR="00971B3D" w:rsidRPr="00716746">
        <w:rPr>
          <w:b w:val="0"/>
          <w:bCs w:val="0"/>
          <w:sz w:val="24"/>
          <w:szCs w:val="24"/>
          <w:lang w:val="ru-RU"/>
        </w:rPr>
        <w:t xml:space="preserve"> прилета</w:t>
      </w:r>
      <w:r w:rsidR="0019338B">
        <w:rPr>
          <w:b w:val="0"/>
          <w:bCs w:val="0"/>
          <w:sz w:val="24"/>
          <w:szCs w:val="24"/>
          <w:lang w:val="ru-RU"/>
        </w:rPr>
        <w:t>/вылета</w:t>
      </w:r>
      <w:r w:rsidR="00971B3D" w:rsidRPr="00716746">
        <w:rPr>
          <w:b w:val="0"/>
          <w:bCs w:val="0"/>
          <w:sz w:val="24"/>
          <w:szCs w:val="24"/>
          <w:lang w:val="ru-RU"/>
        </w:rPr>
        <w:t xml:space="preserve"> и последующего вылета</w:t>
      </w:r>
      <w:r w:rsidR="0019338B">
        <w:rPr>
          <w:b w:val="0"/>
          <w:bCs w:val="0"/>
          <w:sz w:val="24"/>
          <w:szCs w:val="24"/>
          <w:lang w:val="ru-RU"/>
        </w:rPr>
        <w:t>/прилета,</w:t>
      </w:r>
      <w:r w:rsidR="00971B3D" w:rsidRPr="00B36C81">
        <w:rPr>
          <w:b w:val="0"/>
          <w:bCs w:val="0"/>
          <w:color w:val="FF0000"/>
          <w:sz w:val="24"/>
          <w:szCs w:val="24"/>
          <w:lang w:val="ru-RU"/>
        </w:rPr>
        <w:t xml:space="preserve"> </w:t>
      </w:r>
      <w:r w:rsidR="00971B3D" w:rsidRPr="00716746">
        <w:rPr>
          <w:b w:val="0"/>
          <w:bCs w:val="0"/>
          <w:sz w:val="24"/>
          <w:szCs w:val="24"/>
          <w:lang w:val="ru-RU"/>
        </w:rPr>
        <w:t>по расписанию одного</w:t>
      </w:r>
      <w:r w:rsidR="00971B3D">
        <w:rPr>
          <w:b w:val="0"/>
          <w:bCs w:val="0"/>
          <w:sz w:val="24"/>
          <w:szCs w:val="24"/>
          <w:lang w:val="ru-RU"/>
        </w:rPr>
        <w:t xml:space="preserve"> и того же воздушного судна Обслуживающая компания предоставляет нижеперечисленные услуги согласно Приложению А:</w:t>
      </w:r>
    </w:p>
    <w:p w14:paraId="65C8ED0B" w14:textId="77777777" w:rsidR="00043EEE" w:rsidRDefault="00043EEE" w:rsidP="00911DEC">
      <w:pPr>
        <w:pStyle w:val="Standard"/>
        <w:widowControl w:val="0"/>
        <w:tabs>
          <w:tab w:val="left" w:pos="0"/>
        </w:tabs>
        <w:spacing w:before="0" w:after="0"/>
        <w:jc w:val="both"/>
        <w:rPr>
          <w:b/>
          <w:lang w:val="ru-RU"/>
        </w:rPr>
      </w:pPr>
      <w:bookmarkStart w:id="3" w:name="AHM810-AnnexB1-1"/>
      <w:bookmarkEnd w:id="1"/>
      <w:bookmarkEnd w:id="3"/>
    </w:p>
    <w:p w14:paraId="683A9EAD" w14:textId="77777777" w:rsidR="00E60ECB" w:rsidRPr="00544A63" w:rsidRDefault="00E60ECB" w:rsidP="00911DEC">
      <w:pPr>
        <w:pStyle w:val="Standard"/>
        <w:widowControl w:val="0"/>
        <w:tabs>
          <w:tab w:val="left" w:pos="0"/>
        </w:tabs>
        <w:spacing w:before="0" w:after="0"/>
        <w:jc w:val="both"/>
        <w:rPr>
          <w:b/>
          <w:lang w:val="ru-RU"/>
        </w:rPr>
      </w:pPr>
      <w:r w:rsidRPr="00544A63">
        <w:rPr>
          <w:b/>
          <w:lang w:val="ru-RU"/>
        </w:rPr>
        <w:t>Раздел 1. Представи</w:t>
      </w:r>
      <w:r w:rsidR="00454DE0">
        <w:rPr>
          <w:b/>
          <w:lang w:val="ru-RU"/>
        </w:rPr>
        <w:t>тельство, управление и контроль</w:t>
      </w:r>
    </w:p>
    <w:p w14:paraId="2BE65154" w14:textId="77777777" w:rsidR="00043EEE" w:rsidRDefault="00263B59" w:rsidP="00911DEC">
      <w:pPr>
        <w:pStyle w:val="Standard"/>
        <w:widowControl w:val="0"/>
        <w:tabs>
          <w:tab w:val="left" w:pos="0"/>
        </w:tabs>
        <w:spacing w:before="0" w:after="0"/>
        <w:jc w:val="both"/>
        <w:rPr>
          <w:bCs/>
          <w:lang w:val="ru-RU"/>
        </w:rPr>
      </w:pPr>
      <w:r w:rsidRPr="00263B59">
        <w:rPr>
          <w:bCs/>
          <w:lang w:val="ru-RU"/>
        </w:rPr>
        <w:t>1.3.4, 1.3.6, 1.3.9</w:t>
      </w:r>
    </w:p>
    <w:p w14:paraId="3DCACE5F" w14:textId="77777777" w:rsidR="00263B59" w:rsidRPr="00263B59" w:rsidRDefault="00263B59" w:rsidP="00911DEC">
      <w:pPr>
        <w:pStyle w:val="Standard"/>
        <w:widowControl w:val="0"/>
        <w:tabs>
          <w:tab w:val="left" w:pos="0"/>
        </w:tabs>
        <w:spacing w:before="0" w:after="0"/>
        <w:jc w:val="both"/>
        <w:rPr>
          <w:b/>
          <w:lang w:val="ru-RU"/>
        </w:rPr>
      </w:pPr>
    </w:p>
    <w:p w14:paraId="285BD799" w14:textId="77777777" w:rsidR="00544A63" w:rsidRPr="00043EEE" w:rsidRDefault="00544A63" w:rsidP="00911DEC">
      <w:pPr>
        <w:pStyle w:val="Standard"/>
        <w:widowControl w:val="0"/>
        <w:tabs>
          <w:tab w:val="left" w:pos="0"/>
        </w:tabs>
        <w:spacing w:before="0" w:after="0"/>
        <w:jc w:val="both"/>
        <w:rPr>
          <w:b/>
          <w:lang w:val="ru-RU"/>
        </w:rPr>
      </w:pPr>
      <w:r w:rsidRPr="00043EEE">
        <w:rPr>
          <w:b/>
          <w:lang w:val="ru-RU"/>
        </w:rPr>
        <w:t xml:space="preserve">Раздел 2. Обслуживание </w:t>
      </w:r>
      <w:r w:rsidR="00454DE0">
        <w:rPr>
          <w:b/>
          <w:lang w:val="ru-RU"/>
        </w:rPr>
        <w:t>пассажиров</w:t>
      </w:r>
    </w:p>
    <w:p w14:paraId="666ACE30" w14:textId="77777777" w:rsidR="00263B59" w:rsidRDefault="00263B59" w:rsidP="00263B59">
      <w:pPr>
        <w:jc w:val="both"/>
      </w:pPr>
      <w:r w:rsidRPr="00263B59">
        <w:rPr>
          <w:bCs/>
        </w:rPr>
        <w:t>2.1.1, 2</w:t>
      </w:r>
      <w:r w:rsidRPr="00263B59">
        <w:t>.1.3(а)(1,2) (Перевозчик обязуется направлять в Обслуживающую компанию информацию о наличии на борту пассажиров из числа инвалидов и других лиц с ограничениями жизнедеятельности, которым потребуется специальная помощь в аэропорту прибытия. Информация направляется посредством отправки формализованного сообщения PSM в адрес УХСН</w:t>
      </w:r>
      <w:r w:rsidRPr="00263B59">
        <w:rPr>
          <w:color w:val="FF0000"/>
        </w:rPr>
        <w:t xml:space="preserve"> </w:t>
      </w:r>
      <w:r w:rsidRPr="00263B59">
        <w:t xml:space="preserve">или на электронный адрес </w:t>
      </w:r>
      <w:r w:rsidR="007F7099" w:rsidRPr="00267F4D">
        <w:t>Traffic_NGK@airportus.ru</w:t>
      </w:r>
      <w:r w:rsidRPr="00267F4D">
        <w:t xml:space="preserve"> </w:t>
      </w:r>
      <w:r w:rsidRPr="00263B59">
        <w:t>не позднее 10 минут после вылета ВС и не п</w:t>
      </w:r>
      <w:r>
        <w:t xml:space="preserve">озднее 40 мин. до прибытия ВС), </w:t>
      </w:r>
      <w:r w:rsidRPr="00263B59">
        <w:t>2.1.8 (а)(1,3)</w:t>
      </w:r>
      <w:r>
        <w:t>;</w:t>
      </w:r>
    </w:p>
    <w:p w14:paraId="2A74FDD3" w14:textId="77777777" w:rsidR="00263B59" w:rsidRPr="000F56CF" w:rsidRDefault="00263B59" w:rsidP="0013315E">
      <w:pPr>
        <w:jc w:val="both"/>
        <w:rPr>
          <w:bCs/>
        </w:rPr>
      </w:pPr>
      <w:r w:rsidRPr="000F56CF">
        <w:rPr>
          <w:bCs/>
        </w:rPr>
        <w:lastRenderedPageBreak/>
        <w:t>2.2.2(а)(1)</w:t>
      </w:r>
      <w:r w:rsidR="0019338B" w:rsidRPr="000F56CF">
        <w:t>(по запросу Перевозчика за дополнительную плату)</w:t>
      </w:r>
      <w:r w:rsidRPr="000F56CF">
        <w:rPr>
          <w:bCs/>
        </w:rPr>
        <w:t xml:space="preserve">, </w:t>
      </w:r>
      <w:r w:rsidRPr="000F56CF">
        <w:t>2.2.3</w:t>
      </w:r>
      <w:r w:rsidR="0013315E" w:rsidRPr="000F56CF">
        <w:t>(а)</w:t>
      </w:r>
      <w:r w:rsidRPr="000F56CF">
        <w:t>(b)(1) (при неготовности рейса к регистрации, в том числе отсутствии в системе регистрации Перевозчика номера, серии паспорта и (или) даты рождения и (или) номера билета пассажира, Обслуживающая компания вводит в систему регистрации недостающую информацию, имеющуюся у Обслуживающей компании (</w:t>
      </w:r>
      <w:r w:rsidR="0019338B" w:rsidRPr="000F56CF">
        <w:t xml:space="preserve">по запросу Перевозчика </w:t>
      </w:r>
      <w:r w:rsidRPr="000F56CF">
        <w:t>за дополнительную плату),</w:t>
      </w:r>
      <w:r w:rsidRPr="000F56CF">
        <w:rPr>
          <w:bCs/>
        </w:rPr>
        <w:t xml:space="preserve"> 2.2.4(a, b)(1)(a)</w:t>
      </w:r>
      <w:r w:rsidR="0019338B" w:rsidRPr="000F56CF">
        <w:rPr>
          <w:bCs/>
        </w:rPr>
        <w:t>(</w:t>
      </w:r>
      <w:r w:rsidR="0019338B" w:rsidRPr="000F56CF">
        <w:t>по запросу Перевозчика за дополнительную плату</w:t>
      </w:r>
      <w:r w:rsidR="0019338B" w:rsidRPr="000F56CF">
        <w:rPr>
          <w:bCs/>
        </w:rPr>
        <w:t>)</w:t>
      </w:r>
      <w:r w:rsidRPr="000F56CF">
        <w:rPr>
          <w:bCs/>
        </w:rPr>
        <w:t>, 2.2.5(a)(1), 2.2.6(a,b - при предоставлении бирок Перевозчиком)(1)(a), 2.2.7(a), 2.2.8(a), 2.2.10(a,b</w:t>
      </w:r>
      <w:r w:rsidR="0013315E" w:rsidRPr="000F56CF">
        <w:rPr>
          <w:bCs/>
        </w:rPr>
        <w:t>-при предоставлении бланков Перевозчиком</w:t>
      </w:r>
      <w:r w:rsidRPr="000F56CF">
        <w:rPr>
          <w:bCs/>
        </w:rPr>
        <w:t>,</w:t>
      </w:r>
      <w:r w:rsidR="000F56CF" w:rsidRPr="000F56CF">
        <w:rPr>
          <w:bCs/>
        </w:rPr>
        <w:t xml:space="preserve"> </w:t>
      </w:r>
      <w:r w:rsidRPr="000F56CF">
        <w:rPr>
          <w:bCs/>
        </w:rPr>
        <w:t>c)(1)(a,е), 2.2.12(a),</w:t>
      </w:r>
      <w:r w:rsidR="00032860" w:rsidRPr="000F56CF">
        <w:rPr>
          <w:bCs/>
        </w:rPr>
        <w:t xml:space="preserve"> 2.2.14(а),</w:t>
      </w:r>
      <w:r w:rsidRPr="000F56CF">
        <w:rPr>
          <w:bCs/>
        </w:rPr>
        <w:t xml:space="preserve"> 2.2.15(а, b, c), 2.2.16;</w:t>
      </w:r>
    </w:p>
    <w:p w14:paraId="653A6131" w14:textId="77777777" w:rsidR="00263B59" w:rsidRPr="000F56CF" w:rsidRDefault="00263B59" w:rsidP="00263B59">
      <w:pPr>
        <w:spacing w:before="14"/>
        <w:jc w:val="both"/>
        <w:rPr>
          <w:bCs/>
        </w:rPr>
      </w:pPr>
      <w:r w:rsidRPr="000F56CF">
        <w:rPr>
          <w:bCs/>
        </w:rPr>
        <w:t>2.3.2(a), 2.3.3(а) (3), 2.3.4(a)(1, 6).</w:t>
      </w:r>
    </w:p>
    <w:p w14:paraId="0BAF70F7" w14:textId="77777777" w:rsidR="00043EEE" w:rsidRPr="000F56CF" w:rsidRDefault="00043EEE" w:rsidP="00911DEC">
      <w:pPr>
        <w:pStyle w:val="Standard"/>
        <w:widowControl w:val="0"/>
        <w:tabs>
          <w:tab w:val="left" w:pos="0"/>
        </w:tabs>
        <w:spacing w:before="0" w:after="0"/>
        <w:jc w:val="both"/>
        <w:rPr>
          <w:b/>
          <w:lang w:val="ru-RU"/>
        </w:rPr>
      </w:pPr>
    </w:p>
    <w:p w14:paraId="648D773D" w14:textId="77777777" w:rsidR="00043EEE" w:rsidRPr="000F56CF" w:rsidRDefault="00043EEE" w:rsidP="00911DEC">
      <w:pPr>
        <w:pStyle w:val="Standard"/>
        <w:widowControl w:val="0"/>
        <w:tabs>
          <w:tab w:val="left" w:pos="0"/>
        </w:tabs>
        <w:spacing w:before="0" w:after="0"/>
        <w:jc w:val="both"/>
        <w:rPr>
          <w:b/>
          <w:lang w:val="ru-RU"/>
        </w:rPr>
      </w:pPr>
      <w:r w:rsidRPr="000F56CF">
        <w:rPr>
          <w:b/>
          <w:lang w:val="ru-RU"/>
        </w:rPr>
        <w:t>Раздел 3. Обслуживание на перроне</w:t>
      </w:r>
    </w:p>
    <w:p w14:paraId="22245241" w14:textId="77777777" w:rsidR="00263B59" w:rsidRPr="00E21D29" w:rsidRDefault="00263B59" w:rsidP="00263B59">
      <w:pPr>
        <w:spacing w:before="14"/>
        <w:jc w:val="both"/>
        <w:rPr>
          <w:bCs/>
          <w:lang w:val="en-US"/>
        </w:rPr>
      </w:pPr>
      <w:r w:rsidRPr="00E21D29">
        <w:rPr>
          <w:lang w:val="en-US"/>
        </w:rPr>
        <w:t>3.1.1(1), 3.1.2(</w:t>
      </w:r>
      <w:r w:rsidRPr="000F56CF">
        <w:rPr>
          <w:lang w:val="en-US"/>
        </w:rPr>
        <w:t>a</w:t>
      </w:r>
      <w:r w:rsidRPr="00E21D29">
        <w:rPr>
          <w:lang w:val="en-US"/>
        </w:rPr>
        <w:t>), 3.1.3(</w:t>
      </w:r>
      <w:r w:rsidRPr="000F56CF">
        <w:rPr>
          <w:lang w:val="en-US"/>
        </w:rPr>
        <w:t>a</w:t>
      </w:r>
      <w:r w:rsidRPr="00E21D29">
        <w:rPr>
          <w:lang w:val="en-US"/>
        </w:rPr>
        <w:t>), 3.1.4(</w:t>
      </w:r>
      <w:r w:rsidRPr="000F56CF">
        <w:rPr>
          <w:lang w:val="en-US"/>
        </w:rPr>
        <w:t>a</w:t>
      </w:r>
      <w:r w:rsidRPr="00E21D29">
        <w:rPr>
          <w:lang w:val="en-US"/>
        </w:rPr>
        <w:t>), 3.1.5</w:t>
      </w:r>
      <w:r w:rsidR="006F4EB8" w:rsidRPr="00E21D29">
        <w:rPr>
          <w:lang w:val="en-US"/>
        </w:rPr>
        <w:t xml:space="preserve">, </w:t>
      </w:r>
      <w:r w:rsidR="00D81C63" w:rsidRPr="00E21D29">
        <w:rPr>
          <w:lang w:val="en-US"/>
        </w:rPr>
        <w:t>3.1.6</w:t>
      </w:r>
      <w:r w:rsidR="00DF1F94" w:rsidRPr="00E21D29">
        <w:rPr>
          <w:lang w:val="en-US"/>
        </w:rPr>
        <w:t>;</w:t>
      </w:r>
    </w:p>
    <w:p w14:paraId="07468F91" w14:textId="736162E0" w:rsidR="00E21D29" w:rsidRPr="003E079C" w:rsidRDefault="00E21D29" w:rsidP="00E21D29">
      <w:pPr>
        <w:spacing w:line="221" w:lineRule="atLeast"/>
        <w:rPr>
          <w:kern w:val="0"/>
          <w:sz w:val="22"/>
          <w:szCs w:val="22"/>
          <w:lang w:eastAsia="ru-RU" w:bidi="ar-SA"/>
        </w:rPr>
      </w:pPr>
      <w:r w:rsidRPr="003E079C">
        <w:t>3.3.1, 3.3.2(</w:t>
      </w:r>
      <w:r w:rsidRPr="003E079C">
        <w:rPr>
          <w:lang w:val="en-US"/>
        </w:rPr>
        <w:t>b</w:t>
      </w:r>
      <w:r w:rsidRPr="003E079C">
        <w:t>)(6)</w:t>
      </w:r>
      <w:r w:rsidRPr="003E079C">
        <w:rPr>
          <w:kern w:val="0"/>
          <w:sz w:val="22"/>
          <w:szCs w:val="22"/>
          <w:lang w:eastAsia="ru-RU" w:bidi="ar-SA"/>
        </w:rPr>
        <w:t>;</w:t>
      </w:r>
    </w:p>
    <w:p w14:paraId="66743B16" w14:textId="77777777" w:rsidR="00263B59" w:rsidRPr="00457A92" w:rsidRDefault="00263B59" w:rsidP="00263B59">
      <w:pPr>
        <w:spacing w:before="14"/>
        <w:jc w:val="both"/>
        <w:rPr>
          <w:bCs/>
        </w:rPr>
      </w:pPr>
      <w:r w:rsidRPr="00457A92">
        <w:rPr>
          <w:bCs/>
        </w:rPr>
        <w:t>3.4.1</w:t>
      </w:r>
      <w:r w:rsidR="0013315E" w:rsidRPr="00457A92">
        <w:rPr>
          <w:bCs/>
        </w:rPr>
        <w:t>(</w:t>
      </w:r>
      <w:r w:rsidR="0013315E" w:rsidRPr="000F56CF">
        <w:rPr>
          <w:bCs/>
        </w:rPr>
        <w:t>а</w:t>
      </w:r>
      <w:r w:rsidR="000F56CF" w:rsidRPr="00457A92">
        <w:rPr>
          <w:bCs/>
        </w:rPr>
        <w:t>,</w:t>
      </w:r>
      <w:r w:rsidRPr="000F56CF">
        <w:rPr>
          <w:bCs/>
        </w:rPr>
        <w:t>с</w:t>
      </w:r>
      <w:r w:rsidRPr="00457A92">
        <w:rPr>
          <w:bCs/>
        </w:rPr>
        <w:t>)(2);</w:t>
      </w:r>
    </w:p>
    <w:p w14:paraId="140BB308" w14:textId="258E3C64" w:rsidR="00263B59" w:rsidRPr="00E21D29" w:rsidRDefault="00263B59" w:rsidP="00263B59">
      <w:pPr>
        <w:spacing w:before="14"/>
        <w:jc w:val="both"/>
        <w:rPr>
          <w:bCs/>
        </w:rPr>
      </w:pPr>
      <w:r w:rsidRPr="00E21D29">
        <w:rPr>
          <w:bCs/>
        </w:rPr>
        <w:t>3.5.2 (</w:t>
      </w:r>
      <w:r w:rsidR="00E21D29" w:rsidRPr="003E079C">
        <w:t>c,d</w:t>
      </w:r>
      <w:r w:rsidRPr="00E21D29">
        <w:rPr>
          <w:bCs/>
        </w:rPr>
        <w:t>);</w:t>
      </w:r>
    </w:p>
    <w:p w14:paraId="1FDFECEF" w14:textId="67270D76" w:rsidR="00263B59" w:rsidRPr="003E079C" w:rsidRDefault="00263B59" w:rsidP="00E21D29">
      <w:pPr>
        <w:spacing w:line="221" w:lineRule="atLeast"/>
        <w:rPr>
          <w:bCs/>
        </w:rPr>
      </w:pPr>
      <w:r w:rsidRPr="000F56CF">
        <w:rPr>
          <w:bCs/>
        </w:rPr>
        <w:t>3.6.2(а)(1, 2),</w:t>
      </w:r>
      <w:r w:rsidR="000F56CF" w:rsidRPr="000F56CF">
        <w:rPr>
          <w:bCs/>
        </w:rPr>
        <w:t xml:space="preserve"> </w:t>
      </w:r>
      <w:r w:rsidRPr="000F56CF">
        <w:rPr>
          <w:bCs/>
        </w:rPr>
        <w:t>3.6.4(a)(1,2 - к/от ВС), 3.6.5(а)(1,2,</w:t>
      </w:r>
      <w:r w:rsidR="0013315E" w:rsidRPr="000F56CF">
        <w:rPr>
          <w:bCs/>
        </w:rPr>
        <w:t xml:space="preserve">3-кроме </w:t>
      </w:r>
      <w:r w:rsidR="000F56CF" w:rsidRPr="000F56CF">
        <w:rPr>
          <w:bCs/>
        </w:rPr>
        <w:t>опасных грузов</w:t>
      </w:r>
      <w:r w:rsidR="0013315E" w:rsidRPr="000F56CF">
        <w:rPr>
          <w:bCs/>
        </w:rPr>
        <w:t>,4,</w:t>
      </w:r>
      <w:r w:rsidRPr="000F56CF">
        <w:rPr>
          <w:bCs/>
        </w:rPr>
        <w:t>5</w:t>
      </w:r>
      <w:r w:rsidR="000F5483" w:rsidRPr="000F56CF">
        <w:rPr>
          <w:bCs/>
        </w:rPr>
        <w:t>), 3.6.6(а, b - в части багажа)</w:t>
      </w:r>
      <w:r w:rsidR="00E21D29">
        <w:rPr>
          <w:bCs/>
        </w:rPr>
        <w:t xml:space="preserve">, </w:t>
      </w:r>
      <w:r w:rsidR="00E21D29" w:rsidRPr="003E079C">
        <w:t>3.6.7;</w:t>
      </w:r>
    </w:p>
    <w:p w14:paraId="6C915B0C" w14:textId="75996FF4" w:rsidR="00263B59" w:rsidRPr="00E21D29" w:rsidRDefault="00263B59" w:rsidP="00E21D29">
      <w:pPr>
        <w:spacing w:line="221" w:lineRule="atLeast"/>
        <w:rPr>
          <w:color w:val="1F497D"/>
        </w:rPr>
      </w:pPr>
      <w:r w:rsidRPr="000F56CF">
        <w:rPr>
          <w:bCs/>
        </w:rPr>
        <w:t>3.7.1(a)(1</w:t>
      </w:r>
      <w:r w:rsidR="00267F4D" w:rsidRPr="000F56CF">
        <w:rPr>
          <w:bCs/>
        </w:rPr>
        <w:t>-</w:t>
      </w:r>
      <w:r w:rsidRPr="000F56CF">
        <w:rPr>
          <w:bCs/>
        </w:rPr>
        <w:t>пожарная машина,2),(b)(1</w:t>
      </w:r>
      <w:r w:rsidR="009703CE" w:rsidRPr="000F56CF">
        <w:rPr>
          <w:bCs/>
        </w:rPr>
        <w:t>-только при пожаре</w:t>
      </w:r>
      <w:r w:rsidRPr="000F56CF">
        <w:rPr>
          <w:bCs/>
        </w:rPr>
        <w:t>)</w:t>
      </w:r>
      <w:r w:rsidR="00E21D29">
        <w:rPr>
          <w:bCs/>
        </w:rPr>
        <w:t xml:space="preserve">, </w:t>
      </w:r>
      <w:r w:rsidR="00E21D29" w:rsidRPr="003E079C">
        <w:t>3.7.2, 3.7.3</w:t>
      </w:r>
      <w:r w:rsidR="00E21D29">
        <w:rPr>
          <w:color w:val="1F497D"/>
        </w:rPr>
        <w:t>;</w:t>
      </w:r>
      <w:r w:rsidRPr="000F56CF">
        <w:rPr>
          <w:bCs/>
        </w:rPr>
        <w:t xml:space="preserve"> </w:t>
      </w:r>
    </w:p>
    <w:p w14:paraId="1F5ECD7A" w14:textId="77777777" w:rsidR="00263B59" w:rsidRPr="000F56CF" w:rsidRDefault="00263B59" w:rsidP="00263B59">
      <w:pPr>
        <w:spacing w:before="14"/>
        <w:jc w:val="both"/>
        <w:rPr>
          <w:bCs/>
        </w:rPr>
      </w:pPr>
      <w:r w:rsidRPr="000F56CF">
        <w:rPr>
          <w:bCs/>
        </w:rPr>
        <w:t xml:space="preserve">3.8.1(a)(1-аэродромный буксировщик предоставляет </w:t>
      </w:r>
      <w:r w:rsidR="000C287A" w:rsidRPr="000F56CF">
        <w:rPr>
          <w:bCs/>
        </w:rPr>
        <w:t>Обслуживающая компания</w:t>
      </w:r>
      <w:r w:rsidRPr="000F56CF">
        <w:rPr>
          <w:bCs/>
        </w:rPr>
        <w:t xml:space="preserve">, буксировочное водило предоставляет </w:t>
      </w:r>
      <w:r w:rsidR="000C287A" w:rsidRPr="000F56CF">
        <w:rPr>
          <w:bCs/>
        </w:rPr>
        <w:t>Перевозчик</w:t>
      </w:r>
      <w:r w:rsidRPr="000F56CF">
        <w:rPr>
          <w:bCs/>
        </w:rPr>
        <w:t>,2);</w:t>
      </w:r>
    </w:p>
    <w:p w14:paraId="12FD8D60" w14:textId="77777777" w:rsidR="00263B59" w:rsidRPr="003E079C" w:rsidRDefault="00263B59" w:rsidP="00263B59">
      <w:pPr>
        <w:tabs>
          <w:tab w:val="left" w:pos="266"/>
          <w:tab w:val="left" w:pos="532"/>
        </w:tabs>
        <w:spacing w:before="14"/>
        <w:jc w:val="both"/>
        <w:rPr>
          <w:bCs/>
          <w:lang w:val="en-US"/>
        </w:rPr>
      </w:pPr>
      <w:r w:rsidRPr="003E079C">
        <w:rPr>
          <w:bCs/>
          <w:lang w:val="en-US"/>
        </w:rPr>
        <w:t>3.8.2(</w:t>
      </w:r>
      <w:r w:rsidRPr="00E01F76">
        <w:rPr>
          <w:bCs/>
          <w:lang w:val="en-US"/>
        </w:rPr>
        <w:t>a</w:t>
      </w:r>
      <w:r w:rsidRPr="003E079C">
        <w:rPr>
          <w:bCs/>
          <w:lang w:val="en-US"/>
        </w:rPr>
        <w:t>,</w:t>
      </w:r>
      <w:r w:rsidRPr="00E01F76">
        <w:rPr>
          <w:bCs/>
          <w:lang w:val="en-US"/>
        </w:rPr>
        <w:t>c</w:t>
      </w:r>
      <w:r w:rsidRPr="003E079C">
        <w:rPr>
          <w:bCs/>
          <w:lang w:val="en-US"/>
        </w:rPr>
        <w:t>);</w:t>
      </w:r>
    </w:p>
    <w:p w14:paraId="24255D5D" w14:textId="1DEA8B25" w:rsidR="00263B59" w:rsidRPr="00457A92" w:rsidRDefault="00E21D29" w:rsidP="00E21D29">
      <w:pPr>
        <w:spacing w:line="221" w:lineRule="atLeast"/>
        <w:rPr>
          <w:color w:val="1F497D"/>
          <w:lang w:val="en-US"/>
        </w:rPr>
      </w:pPr>
      <w:r w:rsidRPr="003E079C">
        <w:rPr>
          <w:lang w:val="en-US"/>
        </w:rPr>
        <w:t>3.16.1,</w:t>
      </w:r>
      <w:r w:rsidRPr="00457A92">
        <w:rPr>
          <w:color w:val="FF0000"/>
          <w:lang w:val="en-US"/>
        </w:rPr>
        <w:t xml:space="preserve"> </w:t>
      </w:r>
      <w:r w:rsidR="00CF1482" w:rsidRPr="00E01F76">
        <w:rPr>
          <w:rFonts w:eastAsia="Calibri" w:cs="Times New Roman"/>
          <w:kern w:val="0"/>
          <w:lang w:val="en-US" w:eastAsia="en-US" w:bidi="ar-SA"/>
        </w:rPr>
        <w:t>3.16.2, 3.16.3, 3.16.4(</w:t>
      </w:r>
      <w:r w:rsidR="00CF1482" w:rsidRPr="005D2309">
        <w:rPr>
          <w:rFonts w:eastAsia="Calibri" w:cs="Times New Roman"/>
          <w:kern w:val="0"/>
          <w:lang w:val="en-US" w:eastAsia="en-US" w:bidi="ar-SA"/>
        </w:rPr>
        <w:t>a</w:t>
      </w:r>
      <w:r w:rsidR="00CF1482" w:rsidRPr="00E01F76">
        <w:rPr>
          <w:rFonts w:eastAsia="Calibri" w:cs="Times New Roman"/>
          <w:kern w:val="0"/>
          <w:lang w:val="en-US" w:eastAsia="en-US" w:bidi="ar-SA"/>
        </w:rPr>
        <w:t>,</w:t>
      </w:r>
      <w:r w:rsidR="00CF1482" w:rsidRPr="005D2309">
        <w:rPr>
          <w:rFonts w:eastAsia="Calibri" w:cs="Times New Roman"/>
          <w:kern w:val="0"/>
          <w:lang w:val="en-US" w:eastAsia="en-US" w:bidi="ar-SA"/>
        </w:rPr>
        <w:t>b</w:t>
      </w:r>
      <w:r w:rsidR="00CF1482" w:rsidRPr="00E01F76">
        <w:rPr>
          <w:rFonts w:eastAsia="Calibri" w:cs="Times New Roman"/>
          <w:kern w:val="0"/>
          <w:lang w:val="en-US" w:eastAsia="en-US" w:bidi="ar-SA"/>
        </w:rPr>
        <w:t>)(1,2), 3.16.5, 3.16.6, 3.16.7, 3.16.8, 3.16.9, 3.16.10</w:t>
      </w:r>
      <w:r w:rsidR="00CF1482" w:rsidRPr="00E01F76">
        <w:rPr>
          <w:bCs/>
          <w:lang w:val="en-US"/>
        </w:rPr>
        <w:t xml:space="preserve">. </w:t>
      </w:r>
      <w:r w:rsidR="00183E72" w:rsidRPr="00E01F76">
        <w:rPr>
          <w:bCs/>
          <w:lang w:val="en-US"/>
        </w:rPr>
        <w:t>.</w:t>
      </w:r>
    </w:p>
    <w:p w14:paraId="5E03408E" w14:textId="77777777" w:rsidR="00E21D29" w:rsidRPr="00E01F76" w:rsidRDefault="00E21D29" w:rsidP="00263B59">
      <w:pPr>
        <w:tabs>
          <w:tab w:val="left" w:pos="266"/>
          <w:tab w:val="left" w:pos="532"/>
        </w:tabs>
        <w:spacing w:before="14"/>
        <w:jc w:val="both"/>
        <w:rPr>
          <w:bCs/>
          <w:lang w:val="en-US"/>
        </w:rPr>
      </w:pPr>
    </w:p>
    <w:p w14:paraId="464AA618" w14:textId="77777777" w:rsidR="00043EEE" w:rsidRPr="000F56CF" w:rsidRDefault="00043EEE" w:rsidP="00911DEC">
      <w:pPr>
        <w:pStyle w:val="Standard"/>
        <w:widowControl w:val="0"/>
        <w:tabs>
          <w:tab w:val="left" w:pos="0"/>
        </w:tabs>
        <w:spacing w:before="0" w:after="0"/>
        <w:jc w:val="both"/>
        <w:rPr>
          <w:rStyle w:val="iataparanumber1"/>
          <w:lang w:val="ru-RU"/>
        </w:rPr>
      </w:pPr>
      <w:r w:rsidRPr="000F56CF">
        <w:rPr>
          <w:rStyle w:val="iataparanumber1"/>
          <w:lang w:val="ru-RU"/>
        </w:rPr>
        <w:t>Раздел</w:t>
      </w:r>
      <w:r w:rsidRPr="00457A92">
        <w:rPr>
          <w:rStyle w:val="iataparanumber1"/>
        </w:rPr>
        <w:t xml:space="preserve"> 4. </w:t>
      </w:r>
      <w:r w:rsidRPr="000F56CF">
        <w:rPr>
          <w:rStyle w:val="iataparanumber1"/>
          <w:lang w:val="ru-RU"/>
        </w:rPr>
        <w:t>Контроль загрузки, средства связи и обеспечение полетов</w:t>
      </w:r>
    </w:p>
    <w:p w14:paraId="38D2AE47" w14:textId="77777777" w:rsidR="009F12CF" w:rsidRPr="000F56CF" w:rsidRDefault="009F12CF" w:rsidP="009F12CF">
      <w:pPr>
        <w:spacing w:before="14"/>
        <w:jc w:val="both"/>
        <w:rPr>
          <w:bCs/>
        </w:rPr>
      </w:pPr>
      <w:r w:rsidRPr="000F56CF">
        <w:rPr>
          <w:bCs/>
        </w:rPr>
        <w:t>4.1.1, 4.1.2 (a,b</w:t>
      </w:r>
      <w:r w:rsidR="000F56CF" w:rsidRPr="000F56CF">
        <w:rPr>
          <w:bCs/>
        </w:rPr>
        <w:t>-</w:t>
      </w:r>
      <w:r w:rsidRPr="000F56CF">
        <w:rPr>
          <w:bCs/>
        </w:rPr>
        <w:t>тольк</w:t>
      </w:r>
      <w:r w:rsidR="0013315E" w:rsidRPr="000F56CF">
        <w:rPr>
          <w:bCs/>
        </w:rPr>
        <w:t>о сводно-загрузочную ведомость,</w:t>
      </w:r>
      <w:r w:rsidRPr="000F56CF">
        <w:rPr>
          <w:bCs/>
        </w:rPr>
        <w:t xml:space="preserve"> багажную ведомость</w:t>
      </w:r>
      <w:r w:rsidR="0013315E" w:rsidRPr="000F56CF">
        <w:rPr>
          <w:bCs/>
        </w:rPr>
        <w:t>, пассажирский манифест</w:t>
      </w:r>
      <w:r w:rsidRPr="000F56CF">
        <w:rPr>
          <w:bCs/>
        </w:rPr>
        <w:t>)(2);</w:t>
      </w:r>
    </w:p>
    <w:p w14:paraId="05749F2E" w14:textId="77777777" w:rsidR="00A53807" w:rsidRPr="000F56CF" w:rsidRDefault="00A53807" w:rsidP="000F56CF">
      <w:pPr>
        <w:spacing w:before="14"/>
        <w:jc w:val="both"/>
        <w:rPr>
          <w:bCs/>
        </w:rPr>
      </w:pPr>
      <w:r w:rsidRPr="000F56CF">
        <w:rPr>
          <w:bCs/>
        </w:rPr>
        <w:t>4.3.1.</w:t>
      </w:r>
      <w:r w:rsidR="000F56CF" w:rsidRPr="000F56CF">
        <w:rPr>
          <w:bCs/>
        </w:rPr>
        <w:t xml:space="preserve">, </w:t>
      </w:r>
      <w:r w:rsidR="009F12CF" w:rsidRPr="000F56CF">
        <w:rPr>
          <w:bCs/>
        </w:rPr>
        <w:t>4.3.3(a,b)(1)</w:t>
      </w:r>
      <w:r w:rsidR="000F56CF" w:rsidRPr="000F56CF">
        <w:rPr>
          <w:bCs/>
        </w:rPr>
        <w:t xml:space="preserve">, </w:t>
      </w:r>
      <w:r w:rsidRPr="000F56CF">
        <w:rPr>
          <w:bCs/>
        </w:rPr>
        <w:t>4.3.6(b)</w:t>
      </w:r>
      <w:r w:rsidR="000F56CF" w:rsidRPr="000F56CF">
        <w:rPr>
          <w:bCs/>
        </w:rPr>
        <w:t>(</w:t>
      </w:r>
      <w:r w:rsidRPr="000F56CF">
        <w:rPr>
          <w:bCs/>
        </w:rPr>
        <w:t>1</w:t>
      </w:r>
      <w:r w:rsidR="000F56CF" w:rsidRPr="000F56CF">
        <w:rPr>
          <w:bCs/>
        </w:rPr>
        <w:t>)</w:t>
      </w:r>
      <w:r w:rsidRPr="000F56CF">
        <w:rPr>
          <w:bCs/>
        </w:rPr>
        <w:t>;</w:t>
      </w:r>
    </w:p>
    <w:p w14:paraId="660B62D4" w14:textId="77777777" w:rsidR="00A53807" w:rsidRPr="000F56CF" w:rsidRDefault="00A53807" w:rsidP="009F12CF">
      <w:pPr>
        <w:pStyle w:val="Standard"/>
        <w:widowControl w:val="0"/>
        <w:tabs>
          <w:tab w:val="left" w:pos="0"/>
        </w:tabs>
        <w:spacing w:before="0" w:after="0"/>
        <w:jc w:val="both"/>
        <w:rPr>
          <w:bCs/>
          <w:lang w:val="ru-RU"/>
        </w:rPr>
      </w:pPr>
      <w:r w:rsidRPr="000F56CF">
        <w:rPr>
          <w:bCs/>
          <w:lang w:val="ru-RU"/>
        </w:rPr>
        <w:t>4</w:t>
      </w:r>
      <w:r w:rsidR="000F56CF">
        <w:rPr>
          <w:bCs/>
          <w:lang w:val="ru-RU"/>
        </w:rPr>
        <w:t>.4.3</w:t>
      </w:r>
      <w:r w:rsidR="000F56CF" w:rsidRPr="000F56CF">
        <w:rPr>
          <w:bCs/>
          <w:lang w:val="ru-RU"/>
        </w:rPr>
        <w:t xml:space="preserve">(а), </w:t>
      </w:r>
      <w:r w:rsidRPr="000F56CF">
        <w:rPr>
          <w:bCs/>
          <w:lang w:val="ru-RU"/>
        </w:rPr>
        <w:t>4.4.4</w:t>
      </w:r>
      <w:r w:rsidR="000F56CF">
        <w:rPr>
          <w:bCs/>
          <w:lang w:val="ru-RU"/>
        </w:rPr>
        <w:t>.</w:t>
      </w:r>
    </w:p>
    <w:p w14:paraId="5DDB44EB" w14:textId="77777777" w:rsidR="00043EEE" w:rsidRPr="000F56CF" w:rsidRDefault="009F12CF" w:rsidP="009F12CF">
      <w:pPr>
        <w:pStyle w:val="Standard"/>
        <w:widowControl w:val="0"/>
        <w:tabs>
          <w:tab w:val="left" w:pos="0"/>
        </w:tabs>
        <w:spacing w:before="0" w:after="0"/>
        <w:jc w:val="both"/>
        <w:rPr>
          <w:rStyle w:val="iataparanumber1"/>
          <w:lang w:val="ru-RU"/>
        </w:rPr>
      </w:pPr>
      <w:r w:rsidRPr="000F56CF">
        <w:rPr>
          <w:bCs/>
          <w:lang w:val="ru-RU"/>
        </w:rPr>
        <w:t>4.9.7(Организация медицинского осмотра членов экипажа).</w:t>
      </w:r>
    </w:p>
    <w:p w14:paraId="3FEFC669" w14:textId="77777777" w:rsidR="009F12CF" w:rsidRPr="000F56CF" w:rsidRDefault="009F12CF" w:rsidP="00911DEC">
      <w:pPr>
        <w:pStyle w:val="Standard"/>
        <w:widowControl w:val="0"/>
        <w:tabs>
          <w:tab w:val="left" w:pos="0"/>
        </w:tabs>
        <w:spacing w:before="0" w:after="0"/>
        <w:jc w:val="both"/>
        <w:rPr>
          <w:rStyle w:val="iataparanumber1"/>
          <w:lang w:val="ru-RU"/>
        </w:rPr>
      </w:pPr>
    </w:p>
    <w:p w14:paraId="6C9B7838" w14:textId="77777777" w:rsidR="00043EEE" w:rsidRPr="000F56CF" w:rsidRDefault="00557AC2" w:rsidP="00911DEC">
      <w:pPr>
        <w:pStyle w:val="Standard"/>
        <w:widowControl w:val="0"/>
        <w:tabs>
          <w:tab w:val="left" w:pos="0"/>
        </w:tabs>
        <w:spacing w:before="0" w:after="0"/>
        <w:jc w:val="both"/>
        <w:rPr>
          <w:rStyle w:val="iataparanumber1"/>
          <w:lang w:val="ru-RU"/>
        </w:rPr>
      </w:pPr>
      <w:r w:rsidRPr="000F56CF">
        <w:rPr>
          <w:rStyle w:val="iataparanumber1"/>
          <w:lang w:val="ru-RU"/>
        </w:rPr>
        <w:t>Раздел 5. Груз и почта</w:t>
      </w:r>
    </w:p>
    <w:p w14:paraId="235FE086" w14:textId="77777777" w:rsidR="009F12CF" w:rsidRPr="000F56CF" w:rsidRDefault="009E345D" w:rsidP="009F12CF">
      <w:pPr>
        <w:spacing w:before="14"/>
        <w:jc w:val="both"/>
        <w:rPr>
          <w:bCs/>
        </w:rPr>
      </w:pPr>
      <w:r>
        <w:rPr>
          <w:bCs/>
        </w:rPr>
        <w:t>5.3.1(</w:t>
      </w:r>
      <w:r w:rsidR="009F12CF" w:rsidRPr="000F56CF">
        <w:rPr>
          <w:bCs/>
          <w:lang w:val="en-US"/>
        </w:rPr>
        <w:t>b</w:t>
      </w:r>
      <w:r w:rsidR="009F12CF" w:rsidRPr="000F56CF">
        <w:rPr>
          <w:bCs/>
        </w:rPr>
        <w:t>,</w:t>
      </w:r>
      <w:r w:rsidR="009F12CF" w:rsidRPr="0006557C">
        <w:rPr>
          <w:bCs/>
          <w:lang w:val="en-US"/>
        </w:rPr>
        <w:t>d</w:t>
      </w:r>
      <w:r w:rsidRPr="0006557C">
        <w:rPr>
          <w:bCs/>
        </w:rPr>
        <w:t>,</w:t>
      </w:r>
      <w:r w:rsidRPr="0006557C">
        <w:rPr>
          <w:bCs/>
          <w:lang w:val="en-US"/>
        </w:rPr>
        <w:t>f</w:t>
      </w:r>
      <w:r w:rsidR="009F12CF" w:rsidRPr="0006557C">
        <w:rPr>
          <w:bCs/>
        </w:rPr>
        <w:t>),</w:t>
      </w:r>
      <w:r w:rsidR="009F12CF" w:rsidRPr="000F56CF">
        <w:rPr>
          <w:bCs/>
        </w:rPr>
        <w:t xml:space="preserve"> 5.3.2, 5.3.4;</w:t>
      </w:r>
    </w:p>
    <w:p w14:paraId="303548FA" w14:textId="77777777" w:rsidR="009F12CF" w:rsidRPr="000F56CF" w:rsidRDefault="009F12CF" w:rsidP="009F12CF">
      <w:pPr>
        <w:spacing w:before="14"/>
        <w:jc w:val="both"/>
        <w:rPr>
          <w:bCs/>
        </w:rPr>
      </w:pPr>
      <w:r w:rsidRPr="000F56CF">
        <w:rPr>
          <w:bCs/>
        </w:rPr>
        <w:t>5.4.1(</w:t>
      </w:r>
      <w:r w:rsidRPr="000F56CF">
        <w:rPr>
          <w:bCs/>
          <w:lang w:val="en-US"/>
        </w:rPr>
        <w:t>b</w:t>
      </w:r>
      <w:r w:rsidRPr="000F56CF">
        <w:rPr>
          <w:bCs/>
        </w:rPr>
        <w:t>,</w:t>
      </w:r>
      <w:r w:rsidRPr="000F56CF">
        <w:rPr>
          <w:bCs/>
          <w:lang w:val="en-US"/>
        </w:rPr>
        <w:t>d</w:t>
      </w:r>
      <w:r w:rsidRPr="000F56CF">
        <w:rPr>
          <w:bCs/>
        </w:rPr>
        <w:t>,</w:t>
      </w:r>
      <w:r w:rsidRPr="000F56CF">
        <w:rPr>
          <w:bCs/>
          <w:lang w:val="en-US"/>
        </w:rPr>
        <w:t>e</w:t>
      </w:r>
      <w:r w:rsidRPr="000F56CF">
        <w:rPr>
          <w:bCs/>
        </w:rPr>
        <w:t>), 5.4.2, 5.4.5, 5.4.6(</w:t>
      </w:r>
      <w:r w:rsidR="00A53807" w:rsidRPr="000F56CF">
        <w:rPr>
          <w:bCs/>
        </w:rPr>
        <w:t>1,</w:t>
      </w:r>
      <w:r w:rsidRPr="000F56CF">
        <w:rPr>
          <w:bCs/>
        </w:rPr>
        <w:t>3,4)</w:t>
      </w:r>
      <w:r w:rsidR="00183E72" w:rsidRPr="000F56CF">
        <w:rPr>
          <w:bCs/>
        </w:rPr>
        <w:t>.</w:t>
      </w:r>
    </w:p>
    <w:p w14:paraId="073D5F90" w14:textId="77777777" w:rsidR="00A53807" w:rsidRPr="000F56CF" w:rsidRDefault="00A53807" w:rsidP="009F12CF">
      <w:pPr>
        <w:spacing w:before="14"/>
        <w:jc w:val="both"/>
        <w:rPr>
          <w:bCs/>
        </w:rPr>
      </w:pPr>
      <w:r w:rsidRPr="000F56CF">
        <w:rPr>
          <w:bCs/>
        </w:rPr>
        <w:t>5.6.1(а,</w:t>
      </w:r>
      <w:r w:rsidRPr="000F56CF">
        <w:rPr>
          <w:bCs/>
          <w:lang w:val="en-US"/>
        </w:rPr>
        <w:t>b</w:t>
      </w:r>
      <w:r w:rsidRPr="000F56CF">
        <w:rPr>
          <w:bCs/>
        </w:rPr>
        <w:t>)</w:t>
      </w:r>
      <w:r w:rsidR="000F56CF" w:rsidRPr="000F56CF">
        <w:rPr>
          <w:bCs/>
        </w:rPr>
        <w:t xml:space="preserve">, 5.6.5(а), </w:t>
      </w:r>
      <w:r w:rsidRPr="000F56CF">
        <w:rPr>
          <w:bCs/>
        </w:rPr>
        <w:t>5.6.6.</w:t>
      </w:r>
    </w:p>
    <w:p w14:paraId="5887C864" w14:textId="77777777" w:rsidR="009F12CF" w:rsidRPr="000F56CF" w:rsidRDefault="009F12CF" w:rsidP="009F12CF">
      <w:pPr>
        <w:spacing w:before="14"/>
        <w:jc w:val="both"/>
        <w:rPr>
          <w:bCs/>
        </w:rPr>
      </w:pPr>
    </w:p>
    <w:p w14:paraId="6C1F7D31" w14:textId="77777777" w:rsidR="009F12CF" w:rsidRPr="000F56CF" w:rsidRDefault="009F12CF" w:rsidP="009F12CF">
      <w:pPr>
        <w:spacing w:before="44"/>
        <w:jc w:val="both"/>
        <w:rPr>
          <w:b/>
          <w:bCs/>
        </w:rPr>
      </w:pPr>
      <w:r w:rsidRPr="000F56CF">
        <w:rPr>
          <w:b/>
          <w:bCs/>
        </w:rPr>
        <w:t>Раздел 6. Вспомогательное обслуживание</w:t>
      </w:r>
    </w:p>
    <w:p w14:paraId="0F12AAFA" w14:textId="77777777" w:rsidR="009F12CF" w:rsidRPr="000F56CF" w:rsidRDefault="009F12CF" w:rsidP="009F12CF">
      <w:pPr>
        <w:spacing w:before="29"/>
        <w:jc w:val="both"/>
        <w:rPr>
          <w:bCs/>
        </w:rPr>
      </w:pPr>
      <w:r w:rsidRPr="000F56CF">
        <w:rPr>
          <w:bCs/>
        </w:rPr>
        <w:t>6.1.1(а – по отдельному договору);</w:t>
      </w:r>
    </w:p>
    <w:p w14:paraId="5A35FB21" w14:textId="77777777" w:rsidR="009F12CF" w:rsidRPr="000F56CF" w:rsidRDefault="009F12CF" w:rsidP="009F12CF">
      <w:pPr>
        <w:spacing w:before="29"/>
        <w:jc w:val="both"/>
        <w:rPr>
          <w:bCs/>
        </w:rPr>
      </w:pPr>
      <w:r w:rsidRPr="000F56CF">
        <w:rPr>
          <w:bCs/>
        </w:rPr>
        <w:t>6.2.1(с)(1), 6.2.2(</w:t>
      </w:r>
      <w:r w:rsidRPr="000F56CF">
        <w:rPr>
          <w:bCs/>
          <w:lang w:val="en-US"/>
        </w:rPr>
        <w:t>a</w:t>
      </w:r>
      <w:r w:rsidRPr="000F56CF">
        <w:rPr>
          <w:bCs/>
        </w:rPr>
        <w:t>)(3,4,8,</w:t>
      </w:r>
      <w:r w:rsidR="00001326" w:rsidRPr="000F56CF">
        <w:rPr>
          <w:bCs/>
        </w:rPr>
        <w:t>9,</w:t>
      </w:r>
      <w:r w:rsidRPr="000F56CF">
        <w:rPr>
          <w:bCs/>
        </w:rPr>
        <w:t>10);</w:t>
      </w:r>
    </w:p>
    <w:p w14:paraId="63F017AC" w14:textId="77777777" w:rsidR="009F12CF" w:rsidRPr="000F56CF" w:rsidRDefault="009F12CF" w:rsidP="009F12CF">
      <w:pPr>
        <w:spacing w:before="29"/>
        <w:jc w:val="both"/>
        <w:rPr>
          <w:bCs/>
        </w:rPr>
      </w:pPr>
      <w:r w:rsidRPr="000F56CF">
        <w:rPr>
          <w:bCs/>
        </w:rPr>
        <w:t>6.4.1, 6.4.2;</w:t>
      </w:r>
    </w:p>
    <w:p w14:paraId="0CC916E7" w14:textId="77777777" w:rsidR="009F12CF" w:rsidRPr="000F56CF" w:rsidRDefault="009F12CF" w:rsidP="009F12CF">
      <w:pPr>
        <w:spacing w:before="29"/>
        <w:jc w:val="both"/>
      </w:pPr>
      <w:r w:rsidRPr="000F56CF">
        <w:rPr>
          <w:bCs/>
        </w:rPr>
        <w:t>6.5.1, 6.5.2</w:t>
      </w:r>
      <w:r w:rsidR="0079107E">
        <w:rPr>
          <w:bCs/>
        </w:rPr>
        <w:t>(визуально)</w:t>
      </w:r>
      <w:r w:rsidRPr="000F56CF">
        <w:rPr>
          <w:bCs/>
        </w:rPr>
        <w:t xml:space="preserve">, </w:t>
      </w:r>
      <w:r w:rsidRPr="000F56CF">
        <w:t>6.5.3, 6.5.6, 6.5.7, 6.5.8, 6.5.9;</w:t>
      </w:r>
    </w:p>
    <w:p w14:paraId="1980413C" w14:textId="77777777" w:rsidR="009F12CF" w:rsidRPr="000F56CF" w:rsidRDefault="009F12CF" w:rsidP="009F12CF">
      <w:pPr>
        <w:spacing w:before="29"/>
        <w:jc w:val="both"/>
      </w:pPr>
      <w:r w:rsidRPr="000F56CF">
        <w:t>6.6.1(</w:t>
      </w:r>
      <w:r w:rsidRPr="000F56CF">
        <w:rPr>
          <w:lang w:val="en-US"/>
        </w:rPr>
        <w:t>a</w:t>
      </w:r>
      <w:r w:rsidRPr="000F56CF">
        <w:t>)(1,2,3</w:t>
      </w:r>
      <w:r w:rsidR="00B36C81" w:rsidRPr="000F56CF">
        <w:t>,4</w:t>
      </w:r>
      <w:r w:rsidRPr="000F56CF">
        <w:t>).</w:t>
      </w:r>
    </w:p>
    <w:p w14:paraId="68535FCE" w14:textId="77777777" w:rsidR="009F12CF" w:rsidRPr="000F56CF" w:rsidRDefault="009F12CF" w:rsidP="009F12CF">
      <w:pPr>
        <w:spacing w:before="29"/>
        <w:jc w:val="both"/>
      </w:pPr>
    </w:p>
    <w:p w14:paraId="618F46D6" w14:textId="77777777" w:rsidR="009F12CF" w:rsidRPr="000F56CF" w:rsidRDefault="009F12CF" w:rsidP="009F12CF">
      <w:pPr>
        <w:spacing w:before="44"/>
        <w:jc w:val="both"/>
        <w:rPr>
          <w:b/>
          <w:bCs/>
        </w:rPr>
      </w:pPr>
      <w:r w:rsidRPr="000F56CF">
        <w:rPr>
          <w:b/>
          <w:bCs/>
        </w:rPr>
        <w:t xml:space="preserve">Раздел 7. </w:t>
      </w:r>
      <w:r w:rsidR="0044249F" w:rsidRPr="000F56CF">
        <w:rPr>
          <w:b/>
          <w:bCs/>
        </w:rPr>
        <w:t>Охрана и</w:t>
      </w:r>
      <w:r w:rsidR="00454DE0" w:rsidRPr="000F56CF">
        <w:rPr>
          <w:b/>
          <w:bCs/>
        </w:rPr>
        <w:t xml:space="preserve"> безопасность</w:t>
      </w:r>
    </w:p>
    <w:p w14:paraId="509D7A40" w14:textId="77777777" w:rsidR="009F12CF" w:rsidRPr="000F56CF" w:rsidRDefault="009F12CF" w:rsidP="009F12CF">
      <w:pPr>
        <w:spacing w:before="29"/>
        <w:jc w:val="both"/>
        <w:rPr>
          <w:bCs/>
        </w:rPr>
      </w:pPr>
      <w:r w:rsidRPr="000F56CF">
        <w:rPr>
          <w:bCs/>
        </w:rPr>
        <w:t>7.1.1(а)(1, 2), 7.1.2(а)(1,3,4,5), 7.1.3(а)(1,2,3), 7.1.4(а)(1</w:t>
      </w:r>
      <w:r w:rsidR="00454DE0" w:rsidRPr="000F56CF">
        <w:rPr>
          <w:bCs/>
        </w:rPr>
        <w:t>,</w:t>
      </w:r>
      <w:r w:rsidRPr="000F56CF">
        <w:rPr>
          <w:bCs/>
        </w:rPr>
        <w:t>2,3,4);</w:t>
      </w:r>
    </w:p>
    <w:p w14:paraId="4467C26A" w14:textId="77777777" w:rsidR="009F12CF" w:rsidRPr="000F56CF" w:rsidRDefault="009F12CF" w:rsidP="009F12CF">
      <w:pPr>
        <w:spacing w:before="29"/>
        <w:jc w:val="both"/>
        <w:rPr>
          <w:bCs/>
        </w:rPr>
      </w:pPr>
      <w:r w:rsidRPr="000F56CF">
        <w:rPr>
          <w:bCs/>
        </w:rPr>
        <w:t>7.2.1(а)(1</w:t>
      </w:r>
      <w:r w:rsidR="0044249F" w:rsidRPr="000F56CF">
        <w:rPr>
          <w:bCs/>
        </w:rPr>
        <w:t>,2,</w:t>
      </w:r>
      <w:r w:rsidRPr="000F56CF">
        <w:rPr>
          <w:bCs/>
        </w:rPr>
        <w:t>3);</w:t>
      </w:r>
    </w:p>
    <w:p w14:paraId="5B9A3C31" w14:textId="77777777" w:rsidR="009F12CF" w:rsidRPr="000F56CF" w:rsidRDefault="009F12CF" w:rsidP="009F12CF">
      <w:pPr>
        <w:spacing w:before="29"/>
        <w:jc w:val="both"/>
      </w:pPr>
      <w:r w:rsidRPr="000F56CF">
        <w:t>7.4.1(а)(1,2), 7.4.2(а)(1,2)(</w:t>
      </w:r>
      <w:r w:rsidRPr="000F56CF">
        <w:rPr>
          <w:bCs/>
        </w:rPr>
        <w:t>a,b,с)</w:t>
      </w:r>
      <w:r w:rsidRPr="000F56CF">
        <w:t>, 7.4.3(а)(1,2);</w:t>
      </w:r>
    </w:p>
    <w:p w14:paraId="4703FBEB" w14:textId="77777777" w:rsidR="009F12CF" w:rsidRPr="000F56CF" w:rsidRDefault="009F12CF" w:rsidP="009F12CF">
      <w:pPr>
        <w:spacing w:before="29"/>
        <w:jc w:val="both"/>
      </w:pPr>
      <w:r w:rsidRPr="000F56CF">
        <w:t>7.5.1(а)</w:t>
      </w:r>
      <w:r w:rsidR="004871FB" w:rsidRPr="000F56CF">
        <w:t>(по отдельному договору)</w:t>
      </w:r>
      <w:r w:rsidR="00183E72" w:rsidRPr="000F56CF">
        <w:t>.</w:t>
      </w:r>
    </w:p>
    <w:p w14:paraId="7EE43139" w14:textId="77777777" w:rsidR="009F12CF" w:rsidRPr="000F56CF" w:rsidRDefault="009F12CF" w:rsidP="009F12CF">
      <w:pPr>
        <w:spacing w:before="29"/>
        <w:jc w:val="both"/>
      </w:pPr>
    </w:p>
    <w:p w14:paraId="13414328" w14:textId="77777777" w:rsidR="009F12CF" w:rsidRPr="009F12CF" w:rsidRDefault="009F12CF" w:rsidP="009F12CF">
      <w:pPr>
        <w:spacing w:before="29"/>
        <w:jc w:val="both"/>
        <w:rPr>
          <w:b/>
          <w:bCs/>
        </w:rPr>
      </w:pPr>
      <w:r w:rsidRPr="009F12CF">
        <w:rPr>
          <w:b/>
          <w:bCs/>
        </w:rPr>
        <w:t xml:space="preserve">Раздел 8. </w:t>
      </w:r>
      <w:r w:rsidR="00454DE0">
        <w:rPr>
          <w:b/>
          <w:bCs/>
        </w:rPr>
        <w:t>Техническое обслуживание воздушного судна</w:t>
      </w:r>
    </w:p>
    <w:p w14:paraId="49BA1B4A" w14:textId="77777777" w:rsidR="009F12CF" w:rsidRPr="00D81C63" w:rsidRDefault="009F12CF" w:rsidP="009F12CF">
      <w:pPr>
        <w:spacing w:before="14"/>
        <w:jc w:val="both"/>
        <w:rPr>
          <w:bCs/>
        </w:rPr>
      </w:pPr>
      <w:r w:rsidRPr="009F12CF">
        <w:rPr>
          <w:bCs/>
        </w:rPr>
        <w:t>8.5.1(а)(1)</w:t>
      </w:r>
      <w:r w:rsidR="00183E72" w:rsidRPr="00D81C63">
        <w:rPr>
          <w:bCs/>
        </w:rPr>
        <w:t>.</w:t>
      </w:r>
    </w:p>
    <w:p w14:paraId="03B5C3D9" w14:textId="77777777" w:rsidR="00557AC2" w:rsidRPr="00ED2C55" w:rsidRDefault="00557AC2" w:rsidP="00911DEC">
      <w:pPr>
        <w:pStyle w:val="Standard"/>
        <w:widowControl w:val="0"/>
        <w:tabs>
          <w:tab w:val="left" w:pos="0"/>
        </w:tabs>
        <w:spacing w:before="0" w:after="0"/>
        <w:jc w:val="both"/>
        <w:rPr>
          <w:rStyle w:val="iataparanumber1"/>
          <w:lang w:val="ru-RU"/>
        </w:rPr>
      </w:pPr>
    </w:p>
    <w:p w14:paraId="6F2706C3" w14:textId="77777777" w:rsidR="0021666A" w:rsidRPr="0021666A" w:rsidRDefault="0021666A" w:rsidP="0021666A">
      <w:pPr>
        <w:pStyle w:val="Textbody"/>
        <w:tabs>
          <w:tab w:val="clear" w:pos="1701"/>
          <w:tab w:val="left" w:pos="0"/>
        </w:tabs>
        <w:spacing w:line="240" w:lineRule="auto"/>
        <w:rPr>
          <w:rFonts w:ascii="Times New Roman" w:hAnsi="Times New Roman" w:cs="Times New Roman"/>
          <w:sz w:val="24"/>
          <w:szCs w:val="24"/>
          <w:lang w:val="ru-RU"/>
        </w:rPr>
      </w:pPr>
      <w:r>
        <w:rPr>
          <w:rFonts w:ascii="Times New Roman" w:hAnsi="Times New Roman" w:cs="Times New Roman"/>
          <w:sz w:val="24"/>
          <w:szCs w:val="24"/>
          <w:lang w:val="ru-RU"/>
        </w:rPr>
        <w:t>1.</w:t>
      </w:r>
      <w:r w:rsidR="00466A0E">
        <w:rPr>
          <w:rFonts w:ascii="Times New Roman" w:hAnsi="Times New Roman" w:cs="Times New Roman"/>
          <w:sz w:val="24"/>
          <w:szCs w:val="24"/>
          <w:lang w:val="ru-RU"/>
        </w:rPr>
        <w:t>2</w:t>
      </w:r>
      <w:r>
        <w:rPr>
          <w:rFonts w:ascii="Times New Roman" w:hAnsi="Times New Roman" w:cs="Times New Roman"/>
          <w:sz w:val="24"/>
          <w:szCs w:val="24"/>
          <w:lang w:val="ru-RU"/>
        </w:rPr>
        <w:t xml:space="preserve"> </w:t>
      </w:r>
      <w:r w:rsidRPr="0021666A">
        <w:rPr>
          <w:rFonts w:ascii="Times New Roman" w:hAnsi="Times New Roman" w:cs="Times New Roman"/>
          <w:sz w:val="24"/>
          <w:szCs w:val="24"/>
          <w:lang w:val="ru-RU"/>
        </w:rPr>
        <w:t>В отмену подстатей 5.1</w:t>
      </w:r>
      <w:r>
        <w:rPr>
          <w:rFonts w:ascii="Times New Roman" w:hAnsi="Times New Roman" w:cs="Times New Roman"/>
          <w:sz w:val="24"/>
          <w:szCs w:val="24"/>
          <w:lang w:val="ru-RU"/>
        </w:rPr>
        <w:t xml:space="preserve">, </w:t>
      </w:r>
      <w:r w:rsidRPr="0021666A">
        <w:rPr>
          <w:rFonts w:ascii="Times New Roman" w:hAnsi="Times New Roman" w:cs="Times New Roman"/>
          <w:sz w:val="24"/>
          <w:szCs w:val="24"/>
          <w:lang w:val="ru-RU"/>
        </w:rPr>
        <w:t xml:space="preserve">5.2, 5.8 Основного соглашения, Стороны пришли к согласию о том, что при исполнении настоящего Стандартного соглашения Обслуживающая компания оказывает все услуги в соответствии с собственными технологиями, стандартами, инструкциями, правилами и </w:t>
      </w:r>
      <w:r w:rsidRPr="0021666A">
        <w:rPr>
          <w:rFonts w:ascii="Times New Roman" w:hAnsi="Times New Roman" w:cs="Times New Roman"/>
          <w:sz w:val="24"/>
          <w:szCs w:val="24"/>
          <w:lang w:val="ru-RU"/>
        </w:rPr>
        <w:lastRenderedPageBreak/>
        <w:t>другими документами</w:t>
      </w:r>
      <w:r>
        <w:rPr>
          <w:rFonts w:ascii="Times New Roman" w:hAnsi="Times New Roman" w:cs="Times New Roman"/>
          <w:sz w:val="24"/>
          <w:szCs w:val="24"/>
          <w:lang w:val="ru-RU"/>
        </w:rPr>
        <w:t>.</w:t>
      </w:r>
    </w:p>
    <w:p w14:paraId="473B6A1D" w14:textId="77777777" w:rsidR="00716746" w:rsidRPr="00716746" w:rsidRDefault="00716746" w:rsidP="00911DEC">
      <w:pPr>
        <w:jc w:val="both"/>
        <w:rPr>
          <w:bCs/>
        </w:rPr>
      </w:pPr>
      <w:r w:rsidRPr="00716746">
        <w:rPr>
          <w:bCs/>
        </w:rPr>
        <w:t>1.</w:t>
      </w:r>
      <w:r w:rsidR="00466A0E">
        <w:rPr>
          <w:bCs/>
        </w:rPr>
        <w:t>3</w:t>
      </w:r>
      <w:r w:rsidRPr="00716746">
        <w:rPr>
          <w:bCs/>
        </w:rPr>
        <w:t xml:space="preserve"> В отмену стат</w:t>
      </w:r>
      <w:r>
        <w:rPr>
          <w:bCs/>
        </w:rPr>
        <w:t>ьи</w:t>
      </w:r>
      <w:r w:rsidRPr="00716746">
        <w:rPr>
          <w:bCs/>
        </w:rPr>
        <w:t xml:space="preserve"> 6 Основного соглашения Стороны устанавливают следующее:</w:t>
      </w:r>
    </w:p>
    <w:p w14:paraId="4D62BD5D" w14:textId="77777777" w:rsidR="00716746" w:rsidRPr="00716746" w:rsidRDefault="00716746" w:rsidP="00911DEC">
      <w:pPr>
        <w:jc w:val="both"/>
      </w:pPr>
      <w:r>
        <w:t>1</w:t>
      </w:r>
      <w:r w:rsidRPr="00716746">
        <w:t>.</w:t>
      </w:r>
      <w:r w:rsidR="00466A0E">
        <w:t>3</w:t>
      </w:r>
      <w:r w:rsidRPr="00716746">
        <w:t>.1 Оплата предоставляемых Обслуживающей компанией в соответствии с настоящим Приложением</w:t>
      </w:r>
      <w:r>
        <w:t xml:space="preserve"> Б</w:t>
      </w:r>
      <w:r w:rsidRPr="00716746">
        <w:t xml:space="preserve"> и иными Приложениями к Стандартному соглашению о наземном обслуживании услуг и материально-технических ресурсов производится Перевозчиком согласно</w:t>
      </w:r>
      <w:sdt>
        <w:sdtPr>
          <w:id w:val="434717120"/>
          <w:placeholder>
            <w:docPart w:val="688B16E76C1F425DBF010930D0FFDA77"/>
          </w:placeholder>
          <w:text/>
        </w:sdtPr>
        <w:sdtEndPr/>
        <w:sdtContent>
          <w:r w:rsidRPr="00716746" w:rsidDel="00B767E2">
            <w:t xml:space="preserve"> сборам, тарифам и ценам</w:t>
          </w:r>
        </w:sdtContent>
      </w:sdt>
      <w:r w:rsidRPr="00716746">
        <w:t xml:space="preserve">, действующим в Обслуживающей компании на </w:t>
      </w:r>
      <w:r w:rsidR="003737B2">
        <w:t xml:space="preserve">дату </w:t>
      </w:r>
      <w:r w:rsidRPr="00716746">
        <w:t>оказания</w:t>
      </w:r>
      <w:r w:rsidR="003737B2">
        <w:t xml:space="preserve"> </w:t>
      </w:r>
      <w:r w:rsidRPr="00716746">
        <w:t>услуг, предоставления материально-технических ресурсов соответственно (окончания предоставления), с уплатой</w:t>
      </w:r>
      <w:r>
        <w:t xml:space="preserve"> налогов в соответствии с действующим законодательством РФ</w:t>
      </w:r>
      <w:r w:rsidRPr="00716746">
        <w:t>.</w:t>
      </w:r>
    </w:p>
    <w:p w14:paraId="60078907" w14:textId="77777777" w:rsidR="00716746" w:rsidRPr="00716746" w:rsidRDefault="009706EF" w:rsidP="00911DEC">
      <w:pPr>
        <w:jc w:val="both"/>
      </w:pPr>
      <w:r>
        <w:t>1</w:t>
      </w:r>
      <w:r w:rsidR="00716746" w:rsidRPr="00716746">
        <w:t>.</w:t>
      </w:r>
      <w:r w:rsidR="00466A0E">
        <w:t>3</w:t>
      </w:r>
      <w:r w:rsidR="00716746" w:rsidRPr="00716746">
        <w:t>.2 В отмену подстатей 11.11, 11.12 Основного соглашения Стороны устанавливают следующее:</w:t>
      </w:r>
    </w:p>
    <w:p w14:paraId="1C20AF22" w14:textId="77777777" w:rsidR="00716746" w:rsidRPr="00716746" w:rsidRDefault="006273F0" w:rsidP="00911DEC">
      <w:pPr>
        <w:jc w:val="both"/>
      </w:pPr>
      <w:sdt>
        <w:sdtPr>
          <w:id w:val="-1433267492"/>
          <w:placeholder>
            <w:docPart w:val="A0EC78F8AC8A45D7BA3700FAAB726381"/>
          </w:placeholder>
          <w:text/>
        </w:sdtPr>
        <w:sdtEndPr/>
        <w:sdtContent>
          <w:r w:rsidR="00716746" w:rsidRPr="00716746" w:rsidDel="00B767E2">
            <w:t>- сборы, тарифы и цены</w:t>
          </w:r>
          <w:r w:rsidR="00716746" w:rsidRPr="00716746">
            <w:t xml:space="preserve"> </w:t>
          </w:r>
        </w:sdtContent>
      </w:sdt>
      <w:r w:rsidR="00716746" w:rsidRPr="00716746">
        <w:t xml:space="preserve">за предоставление Обслуживающей компанией услуг и материально-технических ресурсов, а также срок вступления их в силу устанавливаются Обслуживающей компанией самостоятельно, в соответствии с нормативно-правовыми актами Российской Федерации, путём издания </w:t>
      </w:r>
      <w:r w:rsidR="009706EF">
        <w:t>П</w:t>
      </w:r>
      <w:r w:rsidR="00716746" w:rsidRPr="00716746">
        <w:t>рейскурант</w:t>
      </w:r>
      <w:r w:rsidR="009706EF">
        <w:t>ов</w:t>
      </w:r>
      <w:r w:rsidR="00716746" w:rsidRPr="00716746">
        <w:t xml:space="preserve"> и подлежат опубликованию в порядке, установленном действующим законодательством Российской Федерации;</w:t>
      </w:r>
    </w:p>
    <w:p w14:paraId="2CEB59CF" w14:textId="77777777" w:rsidR="00716746" w:rsidRPr="00716746" w:rsidRDefault="00716746" w:rsidP="00911DEC">
      <w:pPr>
        <w:jc w:val="both"/>
      </w:pPr>
      <w:r w:rsidRPr="00716746">
        <w:t>- изменение (увеличение, отмена, установление новых) регулируемых государством сборов и тарифов за обслуживание воздушных судов производится Обслуживающей компанией в порядке, установленном действующим законодательством РФ без оформления дополнительного соглашения об изменении ставок, сборов и тарифов по настоящему Приложению</w:t>
      </w:r>
      <w:r w:rsidR="009706EF">
        <w:t xml:space="preserve"> Б</w:t>
      </w:r>
      <w:r w:rsidRPr="00716746">
        <w:t>;</w:t>
      </w:r>
    </w:p>
    <w:p w14:paraId="5BE1255A" w14:textId="77777777" w:rsidR="00716746" w:rsidRPr="00716746" w:rsidRDefault="00716746" w:rsidP="00911DEC">
      <w:pPr>
        <w:jc w:val="both"/>
      </w:pPr>
      <w:r w:rsidRPr="00716746">
        <w:t xml:space="preserve">- изменение (увеличение, отмена, установление новых) нерегулируемых государством тарифов и цен за услуги и материально-технические ресурсы производится Обслуживающей компанией в одностороннем порядке путём издания нового </w:t>
      </w:r>
      <w:r w:rsidR="009706EF">
        <w:t>П</w:t>
      </w:r>
      <w:r w:rsidRPr="00716746">
        <w:t>рейскуранта</w:t>
      </w:r>
      <w:r w:rsidR="009706EF">
        <w:t xml:space="preserve"> </w:t>
      </w:r>
      <w:r w:rsidRPr="00716746">
        <w:t>без оформления дополнительного соглашения об изменении тарифов и цен по настоящему Приложению</w:t>
      </w:r>
      <w:r w:rsidR="009706EF">
        <w:t xml:space="preserve"> Б</w:t>
      </w:r>
      <w:r w:rsidRPr="00716746">
        <w:t>.</w:t>
      </w:r>
    </w:p>
    <w:p w14:paraId="6762CEA7" w14:textId="77777777" w:rsidR="00716746" w:rsidRDefault="00716746" w:rsidP="00911DEC">
      <w:pPr>
        <w:jc w:val="both"/>
        <w:rPr>
          <w:bCs/>
        </w:rPr>
      </w:pPr>
      <w:r w:rsidRPr="00716746">
        <w:t>Прейскурант</w:t>
      </w:r>
      <w:r w:rsidR="009706EF">
        <w:t>ы</w:t>
      </w:r>
      <w:r w:rsidRPr="00716746">
        <w:t xml:space="preserve"> на услуги Обслужи</w:t>
      </w:r>
      <w:r w:rsidR="009706EF">
        <w:t>вающей компании публикуются на о</w:t>
      </w:r>
      <w:r w:rsidRPr="00716746">
        <w:t>фициальном сайте</w:t>
      </w:r>
      <w:hyperlink w:history="1"/>
      <w:r w:rsidRPr="00716746">
        <w:t xml:space="preserve"> Обслуживающей компании</w:t>
      </w:r>
      <w:r w:rsidR="009706EF">
        <w:t xml:space="preserve"> </w:t>
      </w:r>
      <w:r w:rsidR="009706EF" w:rsidRPr="002A741D">
        <w:rPr>
          <w:rFonts w:cs="Times New Roman"/>
        </w:rPr>
        <w:t>– АО «Аэропорт Южно-Сахалинск»</w:t>
      </w:r>
      <w:r w:rsidR="009706EF" w:rsidRPr="002A741D">
        <w:rPr>
          <w:rFonts w:cs="Times New Roman"/>
          <w:spacing w:val="1"/>
        </w:rPr>
        <w:t xml:space="preserve"> </w:t>
      </w:r>
      <w:r w:rsidR="009706EF" w:rsidRPr="002A741D">
        <w:rPr>
          <w:rFonts w:cs="Times New Roman"/>
        </w:rPr>
        <w:t>(</w:t>
      </w:r>
      <w:hyperlink r:id="rId8" w:history="1">
        <w:r w:rsidR="009706EF" w:rsidRPr="0058301D">
          <w:rPr>
            <w:rStyle w:val="af0"/>
            <w:rFonts w:cs="Times New Roman"/>
            <w:u w:color="0000FF"/>
          </w:rPr>
          <w:t>www.</w:t>
        </w:r>
        <w:r w:rsidR="009706EF" w:rsidRPr="0058301D">
          <w:rPr>
            <w:rStyle w:val="af0"/>
            <w:rFonts w:cs="Times New Roman"/>
            <w:u w:color="0000FF"/>
            <w:lang w:val="en-US"/>
          </w:rPr>
          <w:t>airportus</w:t>
        </w:r>
        <w:r w:rsidR="009706EF" w:rsidRPr="0058301D">
          <w:rPr>
            <w:rStyle w:val="af0"/>
            <w:rFonts w:cs="Times New Roman"/>
            <w:u w:color="0000FF"/>
          </w:rPr>
          <w:t>.r</w:t>
        </w:r>
        <w:r w:rsidR="009706EF" w:rsidRPr="0058301D">
          <w:rPr>
            <w:rStyle w:val="af0"/>
            <w:rFonts w:cs="Times New Roman"/>
            <w:u w:color="0000FF"/>
            <w:lang w:val="en-US"/>
          </w:rPr>
          <w:t>u</w:t>
        </w:r>
      </w:hyperlink>
      <w:r w:rsidR="009706EF" w:rsidRPr="002A741D">
        <w:rPr>
          <w:rFonts w:cs="Times New Roman"/>
        </w:rPr>
        <w:t>)</w:t>
      </w:r>
      <w:r w:rsidR="009706EF">
        <w:rPr>
          <w:rFonts w:cs="Times New Roman"/>
        </w:rPr>
        <w:t xml:space="preserve"> и</w:t>
      </w:r>
      <w:r w:rsidR="009706EF" w:rsidRPr="002A741D">
        <w:rPr>
          <w:rFonts w:cs="Times New Roman"/>
          <w:spacing w:val="1"/>
        </w:rPr>
        <w:t xml:space="preserve"> </w:t>
      </w:r>
      <w:r w:rsidR="009706EF" w:rsidRPr="002A741D">
        <w:rPr>
          <w:rFonts w:cs="Times New Roman"/>
        </w:rPr>
        <w:t>применяются</w:t>
      </w:r>
      <w:r w:rsidR="009706EF" w:rsidRPr="00AE2526">
        <w:rPr>
          <w:rFonts w:cs="Times New Roman"/>
        </w:rPr>
        <w:t xml:space="preserve"> с даты, указанной в тарифах или с даты</w:t>
      </w:r>
      <w:r w:rsidR="009706EF" w:rsidRPr="00AE2526">
        <w:rPr>
          <w:rFonts w:cs="Times New Roman"/>
          <w:spacing w:val="1"/>
        </w:rPr>
        <w:t xml:space="preserve"> </w:t>
      </w:r>
      <w:r w:rsidR="009706EF" w:rsidRPr="00AE2526">
        <w:rPr>
          <w:rFonts w:cs="Times New Roman"/>
        </w:rPr>
        <w:t>утвержденной</w:t>
      </w:r>
      <w:r w:rsidR="009706EF" w:rsidRPr="00AE2526">
        <w:rPr>
          <w:rFonts w:cs="Times New Roman"/>
          <w:spacing w:val="1"/>
        </w:rPr>
        <w:t xml:space="preserve"> </w:t>
      </w:r>
      <w:r w:rsidR="009706EF" w:rsidRPr="00AE2526">
        <w:rPr>
          <w:rFonts w:cs="Times New Roman"/>
        </w:rPr>
        <w:t>уполномоченным</w:t>
      </w:r>
      <w:r w:rsidR="009706EF" w:rsidRPr="00AE2526">
        <w:rPr>
          <w:rFonts w:cs="Times New Roman"/>
          <w:spacing w:val="1"/>
        </w:rPr>
        <w:t xml:space="preserve"> </w:t>
      </w:r>
      <w:r w:rsidR="009706EF" w:rsidRPr="00AE2526">
        <w:rPr>
          <w:rFonts w:cs="Times New Roman"/>
        </w:rPr>
        <w:t>органом</w:t>
      </w:r>
      <w:r w:rsidR="009706EF" w:rsidRPr="004C7EA1">
        <w:rPr>
          <w:rFonts w:cs="Times New Roman"/>
        </w:rPr>
        <w:t>.</w:t>
      </w:r>
      <w:r w:rsidR="009706EF" w:rsidRPr="004C7EA1">
        <w:rPr>
          <w:rFonts w:cs="Times New Roman"/>
          <w:spacing w:val="1"/>
        </w:rPr>
        <w:t xml:space="preserve"> Перевозчик</w:t>
      </w:r>
      <w:r w:rsidR="009706EF" w:rsidRPr="00AE2526">
        <w:rPr>
          <w:rFonts w:cs="Times New Roman"/>
          <w:spacing w:val="1"/>
        </w:rPr>
        <w:t xml:space="preserve"> </w:t>
      </w:r>
      <w:r w:rsidR="009706EF" w:rsidRPr="00AE2526">
        <w:rPr>
          <w:rFonts w:cs="Times New Roman"/>
        </w:rPr>
        <w:t>самостоятельно</w:t>
      </w:r>
      <w:r w:rsidR="009706EF" w:rsidRPr="00AE2526">
        <w:rPr>
          <w:rFonts w:cs="Times New Roman"/>
          <w:spacing w:val="1"/>
        </w:rPr>
        <w:t xml:space="preserve"> </w:t>
      </w:r>
      <w:r w:rsidR="009706EF" w:rsidRPr="00AE2526">
        <w:rPr>
          <w:rFonts w:cs="Times New Roman"/>
        </w:rPr>
        <w:t>ознакамливается</w:t>
      </w:r>
      <w:r w:rsidR="009706EF" w:rsidRPr="00AE2526">
        <w:rPr>
          <w:rFonts w:cs="Times New Roman"/>
          <w:spacing w:val="126"/>
        </w:rPr>
        <w:t xml:space="preserve"> </w:t>
      </w:r>
      <w:r w:rsidR="009706EF" w:rsidRPr="00AE2526">
        <w:rPr>
          <w:rFonts w:cs="Times New Roman"/>
        </w:rPr>
        <w:t>с</w:t>
      </w:r>
      <w:r w:rsidR="009706EF" w:rsidRPr="00AE2526">
        <w:rPr>
          <w:rFonts w:cs="Times New Roman"/>
          <w:spacing w:val="126"/>
        </w:rPr>
        <w:t xml:space="preserve"> </w:t>
      </w:r>
      <w:r w:rsidR="009706EF" w:rsidRPr="00AE2526">
        <w:rPr>
          <w:rFonts w:cs="Times New Roman"/>
        </w:rPr>
        <w:t>новыми</w:t>
      </w:r>
      <w:r w:rsidR="009706EF" w:rsidRPr="00AE2526">
        <w:rPr>
          <w:rFonts w:cs="Times New Roman"/>
          <w:spacing w:val="126"/>
        </w:rPr>
        <w:t xml:space="preserve"> </w:t>
      </w:r>
      <w:r w:rsidR="009706EF" w:rsidRPr="00AE2526">
        <w:rPr>
          <w:rFonts w:cs="Times New Roman"/>
        </w:rPr>
        <w:t>сборами</w:t>
      </w:r>
      <w:r w:rsidR="009706EF" w:rsidRPr="00AE2526">
        <w:rPr>
          <w:rFonts w:cs="Times New Roman"/>
          <w:spacing w:val="126"/>
        </w:rPr>
        <w:t xml:space="preserve"> </w:t>
      </w:r>
      <w:r w:rsidR="009706EF" w:rsidRPr="00AE2526">
        <w:rPr>
          <w:rFonts w:cs="Times New Roman"/>
        </w:rPr>
        <w:t>и</w:t>
      </w:r>
      <w:r w:rsidR="009706EF" w:rsidRPr="00AE2526">
        <w:rPr>
          <w:rFonts w:cs="Times New Roman"/>
          <w:spacing w:val="126"/>
        </w:rPr>
        <w:t xml:space="preserve"> </w:t>
      </w:r>
      <w:r w:rsidR="009706EF" w:rsidRPr="00AE2526">
        <w:rPr>
          <w:rFonts w:cs="Times New Roman"/>
        </w:rPr>
        <w:t>тарифами</w:t>
      </w:r>
      <w:r w:rsidR="009706EF" w:rsidRPr="00AE2526">
        <w:rPr>
          <w:rFonts w:cs="Times New Roman"/>
          <w:spacing w:val="126"/>
        </w:rPr>
        <w:t xml:space="preserve"> </w:t>
      </w:r>
      <w:r w:rsidR="009706EF" w:rsidRPr="00AE2526">
        <w:rPr>
          <w:rFonts w:cs="Times New Roman"/>
        </w:rPr>
        <w:t>и</w:t>
      </w:r>
      <w:r w:rsidR="009706EF" w:rsidRPr="00AE2526">
        <w:rPr>
          <w:rFonts w:cs="Times New Roman"/>
          <w:spacing w:val="126"/>
        </w:rPr>
        <w:t xml:space="preserve"> </w:t>
      </w:r>
      <w:r w:rsidR="009706EF" w:rsidRPr="00AE2526">
        <w:rPr>
          <w:rFonts w:cs="Times New Roman"/>
        </w:rPr>
        <w:t>принимает</w:t>
      </w:r>
      <w:r w:rsidR="009706EF" w:rsidRPr="00AE2526">
        <w:rPr>
          <w:rFonts w:cs="Times New Roman"/>
          <w:spacing w:val="126"/>
        </w:rPr>
        <w:t xml:space="preserve"> </w:t>
      </w:r>
      <w:r w:rsidR="009706EF" w:rsidRPr="00AE2526">
        <w:rPr>
          <w:rFonts w:cs="Times New Roman"/>
        </w:rPr>
        <w:t>их</w:t>
      </w:r>
      <w:r w:rsidR="009706EF" w:rsidRPr="00AE2526">
        <w:rPr>
          <w:rFonts w:cs="Times New Roman"/>
          <w:spacing w:val="126"/>
        </w:rPr>
        <w:t xml:space="preserve"> </w:t>
      </w:r>
      <w:r w:rsidR="009706EF" w:rsidRPr="00AE2526">
        <w:rPr>
          <w:rFonts w:cs="Times New Roman"/>
        </w:rPr>
        <w:t xml:space="preserve">для </w:t>
      </w:r>
      <w:r w:rsidR="009706EF" w:rsidRPr="00AE2526">
        <w:rPr>
          <w:rFonts w:cs="Times New Roman"/>
          <w:spacing w:val="-130"/>
        </w:rPr>
        <w:t xml:space="preserve"> </w:t>
      </w:r>
      <w:r w:rsidR="009706EF" w:rsidRPr="00AE2526">
        <w:rPr>
          <w:rFonts w:cs="Times New Roman"/>
        </w:rPr>
        <w:t>расчета</w:t>
      </w:r>
      <w:r w:rsidRPr="00716746">
        <w:rPr>
          <w:bCs/>
        </w:rPr>
        <w:t>.</w:t>
      </w:r>
    </w:p>
    <w:p w14:paraId="549EB828" w14:textId="77777777" w:rsidR="008C3440" w:rsidRDefault="008C3440" w:rsidP="008C3440">
      <w:pPr>
        <w:jc w:val="both"/>
      </w:pPr>
      <w:r w:rsidRPr="000F1749">
        <w:t>1.4</w:t>
      </w:r>
      <w:r>
        <w:t xml:space="preserve"> Продление регламента работы аэропорта.</w:t>
      </w:r>
    </w:p>
    <w:p w14:paraId="680BA80D" w14:textId="19BB91D3" w:rsidR="009D0265" w:rsidRPr="00A72186" w:rsidRDefault="008C3440" w:rsidP="00A72186">
      <w:pPr>
        <w:tabs>
          <w:tab w:val="left" w:pos="540"/>
        </w:tabs>
        <w:spacing w:before="80"/>
        <w:contextualSpacing/>
        <w:jc w:val="both"/>
        <w:rPr>
          <w:color w:val="FF0000"/>
        </w:rPr>
      </w:pPr>
      <w:r>
        <w:t>1.</w:t>
      </w:r>
      <w:r w:rsidRPr="000F1749">
        <w:t xml:space="preserve">4.1 </w:t>
      </w:r>
      <w:r w:rsidR="00947E71" w:rsidRPr="000F1749">
        <w:t xml:space="preserve">Рейсы, выполняемые по </w:t>
      </w:r>
      <w:r w:rsidR="00947E71" w:rsidRPr="00A922CE">
        <w:t>расписанию:</w:t>
      </w:r>
      <w:r w:rsidR="00592121" w:rsidRPr="00A922CE">
        <w:t xml:space="preserve"> </w:t>
      </w:r>
      <w:r w:rsidR="00592121" w:rsidRPr="00A922CE">
        <w:rPr>
          <w:rFonts w:cs="Times New Roman"/>
        </w:rPr>
        <w:t xml:space="preserve">За </w:t>
      </w:r>
      <w:r w:rsidR="00592121" w:rsidRPr="00A922CE">
        <w:rPr>
          <w:rFonts w:cs="Times New Roman"/>
          <w:bCs/>
        </w:rPr>
        <w:t>полный комплекс услуг по наземному обслуживанию рейсов</w:t>
      </w:r>
      <w:r w:rsidR="00592121" w:rsidRPr="00A922CE">
        <w:rPr>
          <w:rFonts w:cs="Times New Roman"/>
        </w:rPr>
        <w:t xml:space="preserve">, осуществляемых вне периода работы аэропорта, установленного аэронавигационным паспортом или инструкцией по производству полетов в районе аэродрома, </w:t>
      </w:r>
      <w:r w:rsidR="00592121" w:rsidRPr="00A922CE">
        <w:rPr>
          <w:rFonts w:cs="Times New Roman"/>
          <w:bCs/>
        </w:rPr>
        <w:t>на основании направленной и согласованной Аэропортом заявки Перевозчика</w:t>
      </w:r>
      <w:r w:rsidR="00592121" w:rsidRPr="00A922CE">
        <w:rPr>
          <w:rFonts w:cs="Times New Roman"/>
        </w:rPr>
        <w:t xml:space="preserve"> взимается</w:t>
      </w:r>
      <w:r w:rsidR="00592121">
        <w:rPr>
          <w:rFonts w:cs="Times New Roman"/>
        </w:rPr>
        <w:t xml:space="preserve"> плата, рассчитанная на основе аэропортовых сборов и тарифов за наземное обслуживание, умноженная на коэффициент в размере 1,4. </w:t>
      </w:r>
      <w:r w:rsidR="00947E71" w:rsidRPr="000F1749">
        <w:t xml:space="preserve"> </w:t>
      </w:r>
      <w:r w:rsidR="00947E71">
        <w:rPr>
          <w:rFonts w:cs="Times New Roman"/>
        </w:rPr>
        <w:t xml:space="preserve"> </w:t>
      </w:r>
      <w:r w:rsidR="00947E71">
        <w:t xml:space="preserve"> </w:t>
      </w:r>
    </w:p>
    <w:p w14:paraId="223AEC8A" w14:textId="77777777" w:rsidR="008C3440" w:rsidRDefault="008C3440" w:rsidP="008C3440">
      <w:pPr>
        <w:jc w:val="both"/>
      </w:pPr>
      <w:r w:rsidRPr="000F1749">
        <w:t>Настоящая надбавка применяется в отношении обслуживания ВС, выполняющих регулярные рейсы и не подлежит применению одновременно с тарифом за технологическое обеспечение изменения</w:t>
      </w:r>
      <w:r>
        <w:t xml:space="preserve"> регламента работы Аэропорта «Ноглики».</w:t>
      </w:r>
    </w:p>
    <w:p w14:paraId="4991409A" w14:textId="49443355" w:rsidR="008C3440" w:rsidRDefault="008C3440" w:rsidP="008C3440">
      <w:pPr>
        <w:jc w:val="both"/>
      </w:pPr>
      <w:r w:rsidRPr="000F1749">
        <w:t>1.4.2 Рейсы, выполняемые вне расписания</w:t>
      </w:r>
      <w:r w:rsidR="00B47C3A" w:rsidRPr="000F1749">
        <w:t>:</w:t>
      </w:r>
      <w:r w:rsidR="00B47C3A">
        <w:t xml:space="preserve"> </w:t>
      </w:r>
      <w:r w:rsidR="00B47C3A" w:rsidRPr="000F1749">
        <w:t>при</w:t>
      </w:r>
      <w:r w:rsidRPr="000F1749">
        <w:t xml:space="preserve"> продлении регламента работы Аэропорта «Ноглики» с Перевозчика взимается тариф за технологическое обеспечение изменения регламента работы Аэропорта «Ноглики» согласно Прейскуранту </w:t>
      </w:r>
      <w:r w:rsidR="006D2480">
        <w:t xml:space="preserve">аэропортовых </w:t>
      </w:r>
      <w:r w:rsidR="00B47C3A">
        <w:t xml:space="preserve">сборов и </w:t>
      </w:r>
      <w:r w:rsidRPr="000F1749">
        <w:t>тарифов за наземное обслуживание воздушных судов АО "Аэропорт Южно-Сахалинск" Филиал "Аэропорт Ноглики". Неполный час продления регламента работы Аэропорта «Ноглики» округляется до целого часа.</w:t>
      </w:r>
      <w:r w:rsidRPr="000F1749">
        <w:br/>
        <w:t>Продление регламента работы Аэропорта «Ноглики» по заявке Перевозчика в выходные и не рабочие праздничные дни возможно при условии открытия аэропорта не более, чем на 4 часа, вне зависимости от выполнения (не выполнения) полетов по метеоусловиям или техгодности, оплата такого продления производится исходя из фактического времени продления регламента работы Аэропорта «Ноглики» по тарифу за технологическое обеспечение изменения регламента работы</w:t>
      </w:r>
      <w:r>
        <w:t xml:space="preserve"> Аэропорта «Ноглики»</w:t>
      </w:r>
      <w:r w:rsidR="00677719">
        <w:t>.</w:t>
      </w:r>
      <w:r>
        <w:t xml:space="preserve"> </w:t>
      </w:r>
    </w:p>
    <w:p w14:paraId="64681EF2" w14:textId="77777777" w:rsidR="00F1788A" w:rsidRPr="00F1788A" w:rsidRDefault="00F1788A" w:rsidP="00F1788A">
      <w:pPr>
        <w:jc w:val="both"/>
        <w:rPr>
          <w:lang w:eastAsia="en-US"/>
        </w:rPr>
      </w:pPr>
      <w:r w:rsidRPr="00F1788A">
        <w:t xml:space="preserve">1.4.3. </w:t>
      </w:r>
      <w:r w:rsidRPr="00F1788A">
        <w:rPr>
          <w:lang w:eastAsia="ru-RU"/>
        </w:rPr>
        <w:t xml:space="preserve">Стоимость работы Аэропорта «Ноглики» в случае несостоявшейся взлет-посадки при согласованном продлении регламента, определяется на основе установленной ставки за 1 час фактического времени сверхнормативной работы. Оплата производится за фактически отработанное Обслуживающей компанией время с момента окончания режима работы Аэропорта «Ноглики» по регламенту до времени заявленного продления или отказа от планируемого рейса </w:t>
      </w:r>
      <w:r w:rsidRPr="00F1788A">
        <w:t>по тарифу «работа вне регламента при несостоявшейся взлёт-посадке (обеспечение запасным)»</w:t>
      </w:r>
      <w:r w:rsidRPr="00F1788A">
        <w:rPr>
          <w:lang w:eastAsia="ru-RU"/>
        </w:rPr>
        <w:t>.</w:t>
      </w:r>
    </w:p>
    <w:p w14:paraId="2958D2CF" w14:textId="77777777" w:rsidR="00A72186" w:rsidRPr="00A72186" w:rsidRDefault="00B85F4F" w:rsidP="00A72186">
      <w:pPr>
        <w:tabs>
          <w:tab w:val="left" w:pos="540"/>
        </w:tabs>
        <w:spacing w:before="80"/>
        <w:contextualSpacing/>
        <w:jc w:val="both"/>
        <w:rPr>
          <w:lang w:eastAsia="ru-RU"/>
        </w:rPr>
      </w:pPr>
      <w:r>
        <w:t>1</w:t>
      </w:r>
      <w:r w:rsidRPr="00B551C9">
        <w:t>.</w:t>
      </w:r>
      <w:r w:rsidR="00466A0E">
        <w:t>5</w:t>
      </w:r>
      <w:r w:rsidRPr="00B551C9">
        <w:tab/>
      </w:r>
      <w:r w:rsidR="00626CE5">
        <w:rPr>
          <w:lang w:eastAsia="ru-RU"/>
        </w:rPr>
        <w:t>З</w:t>
      </w:r>
      <w:r w:rsidR="00A72186" w:rsidRPr="00A72186">
        <w:rPr>
          <w:lang w:eastAsia="ru-RU"/>
        </w:rPr>
        <w:t xml:space="preserve">а стоянку ВС Перевозчика сверх 3-х часов после посадки для пассажирских и 6-ти часов для грузовых и грузопассажирских сертифицированных типов ВС (при наличии груза, подлежащего </w:t>
      </w:r>
      <w:r w:rsidR="00A72186" w:rsidRPr="00A72186">
        <w:rPr>
          <w:lang w:eastAsia="ru-RU"/>
        </w:rPr>
        <w:lastRenderedPageBreak/>
        <w:t>обработке) взимается сбор за стоянку в установленном % размере от стоимости взлет-посадки за каждый час стоянки. Сбор за стоянку взимается, когда время стоянки не определено соответствующим договором и не согласовано слотами (для рейсов, выполняемых по расписанию).</w:t>
      </w:r>
    </w:p>
    <w:p w14:paraId="5A0B0C36" w14:textId="77777777" w:rsidR="00A72186" w:rsidRPr="00A72186" w:rsidRDefault="00A72186" w:rsidP="00A72186">
      <w:pPr>
        <w:jc w:val="both"/>
        <w:rPr>
          <w:rFonts w:cs="Times New Roman"/>
          <w:lang w:eastAsia="ru-RU"/>
        </w:rPr>
      </w:pPr>
      <w:r w:rsidRPr="00A72186">
        <w:rPr>
          <w:rFonts w:cs="Times New Roman"/>
          <w:lang w:eastAsia="ru-RU"/>
        </w:rPr>
        <w:t>Тарифы за временную стоянку применяются:</w:t>
      </w:r>
    </w:p>
    <w:p w14:paraId="081C37BC" w14:textId="77777777" w:rsidR="00A72186" w:rsidRPr="00A72186" w:rsidRDefault="00A72186" w:rsidP="00A72186">
      <w:pPr>
        <w:pStyle w:val="af5"/>
        <w:numPr>
          <w:ilvl w:val="0"/>
          <w:numId w:val="31"/>
        </w:numPr>
        <w:rPr>
          <w:rFonts w:ascii="Times New Roman" w:hAnsi="Times New Roman" w:cs="Times New Roman"/>
          <w:sz w:val="24"/>
          <w:szCs w:val="24"/>
        </w:rPr>
      </w:pPr>
      <w:r w:rsidRPr="00A72186">
        <w:rPr>
          <w:rFonts w:ascii="Times New Roman" w:hAnsi="Times New Roman" w:cs="Times New Roman"/>
          <w:sz w:val="24"/>
          <w:szCs w:val="24"/>
        </w:rPr>
        <w:t>при условии согласования слотов по рейсам, выполняемым по расписанию;</w:t>
      </w:r>
    </w:p>
    <w:p w14:paraId="337AC4C3" w14:textId="77777777" w:rsidR="00A72186" w:rsidRPr="00A72186" w:rsidRDefault="00A72186" w:rsidP="00A72186">
      <w:pPr>
        <w:pStyle w:val="af5"/>
        <w:numPr>
          <w:ilvl w:val="0"/>
          <w:numId w:val="31"/>
        </w:numPr>
        <w:rPr>
          <w:rFonts w:ascii="Times New Roman" w:hAnsi="Times New Roman" w:cs="Times New Roman"/>
          <w:sz w:val="24"/>
          <w:szCs w:val="24"/>
        </w:rPr>
      </w:pPr>
      <w:r w:rsidRPr="00A72186">
        <w:rPr>
          <w:rFonts w:ascii="Times New Roman" w:hAnsi="Times New Roman" w:cs="Times New Roman"/>
          <w:sz w:val="24"/>
          <w:szCs w:val="24"/>
        </w:rPr>
        <w:t>при посадке на запасной аэродром;</w:t>
      </w:r>
    </w:p>
    <w:p w14:paraId="4B6EA7CE" w14:textId="4141B5CD" w:rsidR="00A72186" w:rsidRPr="00A72186" w:rsidRDefault="00A72186" w:rsidP="00A72186">
      <w:pPr>
        <w:pStyle w:val="af5"/>
        <w:numPr>
          <w:ilvl w:val="0"/>
          <w:numId w:val="31"/>
        </w:numPr>
        <w:rPr>
          <w:rFonts w:ascii="Times New Roman" w:hAnsi="Times New Roman" w:cs="Times New Roman"/>
          <w:sz w:val="24"/>
          <w:szCs w:val="24"/>
        </w:rPr>
      </w:pPr>
      <w:r w:rsidRPr="00A72186">
        <w:rPr>
          <w:rFonts w:ascii="Times New Roman" w:hAnsi="Times New Roman" w:cs="Times New Roman"/>
          <w:sz w:val="24"/>
          <w:szCs w:val="24"/>
        </w:rPr>
        <w:t>при согласовании времени стоянки (слотов) по чартерному рейсу.</w:t>
      </w:r>
    </w:p>
    <w:p w14:paraId="43FD3732" w14:textId="77777777" w:rsidR="00C71EFB" w:rsidRDefault="00971B3D" w:rsidP="00911DEC">
      <w:pPr>
        <w:pStyle w:val="Textbody"/>
        <w:tabs>
          <w:tab w:val="clear" w:pos="1701"/>
          <w:tab w:val="left" w:pos="0"/>
        </w:tabs>
        <w:spacing w:line="240" w:lineRule="auto"/>
        <w:rPr>
          <w:rFonts w:ascii="Times New Roman" w:hAnsi="Times New Roman" w:cs="Times New Roman"/>
          <w:sz w:val="24"/>
          <w:szCs w:val="24"/>
          <w:lang w:val="ru-RU"/>
        </w:rPr>
      </w:pPr>
      <w:r w:rsidRPr="00D166D4">
        <w:rPr>
          <w:rFonts w:ascii="Times New Roman" w:hAnsi="Times New Roman" w:cs="Times New Roman"/>
          <w:sz w:val="24"/>
          <w:szCs w:val="24"/>
          <w:lang w:val="ru-RU"/>
        </w:rPr>
        <w:t>1.</w:t>
      </w:r>
      <w:r w:rsidR="00466A0E">
        <w:rPr>
          <w:rFonts w:ascii="Times New Roman" w:hAnsi="Times New Roman" w:cs="Times New Roman"/>
          <w:sz w:val="24"/>
          <w:szCs w:val="24"/>
          <w:lang w:val="ru-RU"/>
        </w:rPr>
        <w:t>6</w:t>
      </w:r>
      <w:r w:rsidRPr="00D166D4">
        <w:rPr>
          <w:rFonts w:ascii="Times New Roman" w:hAnsi="Times New Roman" w:cs="Times New Roman"/>
          <w:sz w:val="24"/>
          <w:szCs w:val="24"/>
          <w:lang w:val="ru-RU"/>
        </w:rPr>
        <w:tab/>
      </w:r>
      <w:r w:rsidR="002C3A75" w:rsidRPr="00D166D4">
        <w:rPr>
          <w:rFonts w:ascii="Times New Roman" w:hAnsi="Times New Roman" w:cs="Times New Roman"/>
          <w:sz w:val="24"/>
          <w:szCs w:val="24"/>
          <w:lang w:val="ru-RU"/>
        </w:rPr>
        <w:t>За о</w:t>
      </w:r>
      <w:r w:rsidRPr="00D166D4">
        <w:rPr>
          <w:rFonts w:ascii="Times New Roman" w:hAnsi="Times New Roman" w:cs="Times New Roman"/>
          <w:sz w:val="24"/>
          <w:szCs w:val="24"/>
          <w:lang w:val="ru-RU"/>
        </w:rPr>
        <w:t xml:space="preserve">бслуживание воздушных судов в случае технической посадки </w:t>
      </w:r>
      <w:r w:rsidR="002C3A75" w:rsidRPr="00D166D4">
        <w:rPr>
          <w:rFonts w:ascii="Times New Roman" w:hAnsi="Times New Roman" w:cs="Times New Roman"/>
          <w:sz w:val="24"/>
          <w:szCs w:val="24"/>
          <w:lang w:val="ru-RU"/>
        </w:rPr>
        <w:t>плата взимается в соответствии с положениями Подпараграфа 1.</w:t>
      </w:r>
      <w:r w:rsidR="00466A0E">
        <w:rPr>
          <w:rFonts w:ascii="Times New Roman" w:hAnsi="Times New Roman" w:cs="Times New Roman"/>
          <w:sz w:val="24"/>
          <w:szCs w:val="24"/>
          <w:lang w:val="ru-RU"/>
        </w:rPr>
        <w:t>3</w:t>
      </w:r>
      <w:r w:rsidR="002C3A75" w:rsidRPr="00D166D4">
        <w:rPr>
          <w:rFonts w:ascii="Times New Roman" w:hAnsi="Times New Roman" w:cs="Times New Roman"/>
          <w:sz w:val="24"/>
          <w:szCs w:val="24"/>
          <w:lang w:val="ru-RU"/>
        </w:rPr>
        <w:t xml:space="preserve"> настоящего Приложения Б.</w:t>
      </w:r>
      <w:r w:rsidRPr="00D166D4">
        <w:rPr>
          <w:rFonts w:ascii="Times New Roman" w:hAnsi="Times New Roman" w:cs="Times New Roman"/>
          <w:sz w:val="24"/>
          <w:szCs w:val="24"/>
          <w:lang w:val="ru-RU"/>
        </w:rPr>
        <w:t xml:space="preserve"> </w:t>
      </w:r>
    </w:p>
    <w:p w14:paraId="643B4BBC" w14:textId="77777777" w:rsidR="00C71EFB" w:rsidRDefault="00C71EFB" w:rsidP="00911DEC">
      <w:pPr>
        <w:pStyle w:val="21"/>
        <w:widowControl w:val="0"/>
        <w:tabs>
          <w:tab w:val="left" w:pos="0"/>
        </w:tabs>
        <w:spacing w:before="0" w:after="0"/>
        <w:jc w:val="both"/>
        <w:rPr>
          <w:sz w:val="24"/>
          <w:szCs w:val="24"/>
          <w:lang w:val="ru-RU"/>
        </w:rPr>
      </w:pPr>
    </w:p>
    <w:p w14:paraId="51D54B94" w14:textId="77777777" w:rsidR="00C71EFB" w:rsidRDefault="00971B3D" w:rsidP="00911DEC">
      <w:pPr>
        <w:pStyle w:val="21"/>
        <w:widowControl w:val="0"/>
        <w:tabs>
          <w:tab w:val="left" w:pos="0"/>
        </w:tabs>
        <w:spacing w:before="0" w:after="0"/>
        <w:jc w:val="both"/>
        <w:rPr>
          <w:sz w:val="26"/>
          <w:szCs w:val="26"/>
          <w:lang w:val="ru-RU"/>
        </w:rPr>
      </w:pPr>
      <w:r>
        <w:rPr>
          <w:sz w:val="26"/>
          <w:szCs w:val="26"/>
          <w:lang w:val="ru-RU"/>
        </w:rPr>
        <w:t>ПАРАГРАФ 2. ДОПОЛНИТЕЛЬНЫЕ УСЛУГИ И ОПЛАТА</w:t>
      </w:r>
    </w:p>
    <w:p w14:paraId="7EC15643" w14:textId="77777777" w:rsidR="00C71EFB" w:rsidRPr="008B2AB0" w:rsidRDefault="00C71EFB" w:rsidP="00911DEC">
      <w:pPr>
        <w:pStyle w:val="Textbody"/>
        <w:tabs>
          <w:tab w:val="clear" w:pos="567"/>
          <w:tab w:val="clear" w:pos="1134"/>
          <w:tab w:val="clear" w:pos="1701"/>
          <w:tab w:val="clear" w:pos="10206"/>
          <w:tab w:val="left" w:pos="0"/>
        </w:tabs>
        <w:rPr>
          <w:lang w:val="ru-RU"/>
        </w:rPr>
      </w:pPr>
    </w:p>
    <w:p w14:paraId="5A173EF3" w14:textId="77777777" w:rsidR="00C71EFB" w:rsidRDefault="00971B3D" w:rsidP="00911DEC">
      <w:pPr>
        <w:pStyle w:val="bod2"/>
        <w:tabs>
          <w:tab w:val="clear" w:pos="1701"/>
          <w:tab w:val="clear" w:pos="2268"/>
          <w:tab w:val="left" w:pos="0"/>
          <w:tab w:val="left" w:pos="567"/>
        </w:tabs>
        <w:spacing w:before="0"/>
        <w:ind w:left="0" w:firstLine="0"/>
        <w:rPr>
          <w:rFonts w:ascii="Times New Roman" w:hAnsi="Times New Roman" w:cs="Times New Roman"/>
          <w:sz w:val="24"/>
          <w:szCs w:val="24"/>
        </w:rPr>
      </w:pPr>
      <w:r>
        <w:rPr>
          <w:rFonts w:ascii="Times New Roman" w:hAnsi="Times New Roman" w:cs="Times New Roman"/>
          <w:sz w:val="24"/>
          <w:szCs w:val="24"/>
        </w:rPr>
        <w:t>2.1</w:t>
      </w:r>
      <w:r>
        <w:rPr>
          <w:rFonts w:ascii="Times New Roman" w:hAnsi="Times New Roman" w:cs="Times New Roman"/>
          <w:sz w:val="24"/>
          <w:szCs w:val="24"/>
        </w:rPr>
        <w:tab/>
        <w:t>Все услуги, не предусмотренные положениями Параграфа 1 настоящего Приложения</w:t>
      </w:r>
      <w:r w:rsidR="008B2AB0">
        <w:rPr>
          <w:rFonts w:ascii="Times New Roman" w:hAnsi="Times New Roman" w:cs="Times New Roman"/>
          <w:sz w:val="24"/>
          <w:szCs w:val="24"/>
        </w:rPr>
        <w:t xml:space="preserve"> Б</w:t>
      </w:r>
      <w:r>
        <w:rPr>
          <w:rFonts w:ascii="Times New Roman" w:hAnsi="Times New Roman" w:cs="Times New Roman"/>
          <w:sz w:val="24"/>
          <w:szCs w:val="24"/>
        </w:rPr>
        <w:t xml:space="preserve">, </w:t>
      </w:r>
      <w:r w:rsidR="008B2AB0">
        <w:rPr>
          <w:rFonts w:ascii="Times New Roman" w:hAnsi="Times New Roman" w:cs="Times New Roman"/>
          <w:sz w:val="24"/>
          <w:szCs w:val="24"/>
        </w:rPr>
        <w:t xml:space="preserve">оказываются Обслуживающей компанией при наличии возможности их предоставления и </w:t>
      </w:r>
      <w:r>
        <w:rPr>
          <w:rFonts w:ascii="Times New Roman" w:hAnsi="Times New Roman" w:cs="Times New Roman"/>
          <w:sz w:val="24"/>
          <w:szCs w:val="24"/>
        </w:rPr>
        <w:t>оплачиваются</w:t>
      </w:r>
      <w:r w:rsidR="008B2AB0">
        <w:rPr>
          <w:rFonts w:ascii="Times New Roman" w:hAnsi="Times New Roman" w:cs="Times New Roman"/>
          <w:sz w:val="24"/>
          <w:szCs w:val="24"/>
        </w:rPr>
        <w:t xml:space="preserve"> Перевозчиком</w:t>
      </w:r>
      <w:r>
        <w:rPr>
          <w:rFonts w:ascii="Times New Roman" w:hAnsi="Times New Roman" w:cs="Times New Roman"/>
          <w:sz w:val="24"/>
          <w:szCs w:val="24"/>
        </w:rPr>
        <w:t xml:space="preserve"> по действующим </w:t>
      </w:r>
      <w:r w:rsidR="008B2AB0">
        <w:rPr>
          <w:rFonts w:ascii="Times New Roman" w:hAnsi="Times New Roman" w:cs="Times New Roman"/>
          <w:sz w:val="24"/>
          <w:szCs w:val="24"/>
        </w:rPr>
        <w:t>прейскурантам Обслуживающей компании</w:t>
      </w:r>
      <w:r>
        <w:rPr>
          <w:rFonts w:ascii="Times New Roman" w:hAnsi="Times New Roman" w:cs="Times New Roman"/>
          <w:sz w:val="24"/>
          <w:szCs w:val="24"/>
        </w:rPr>
        <w:t>.</w:t>
      </w:r>
    </w:p>
    <w:p w14:paraId="48D6DECC" w14:textId="77777777" w:rsidR="00C71EFB" w:rsidRDefault="00C71EFB" w:rsidP="00911DEC">
      <w:pPr>
        <w:pStyle w:val="21"/>
        <w:widowControl w:val="0"/>
        <w:tabs>
          <w:tab w:val="left" w:pos="0"/>
        </w:tabs>
        <w:spacing w:before="0" w:after="0"/>
        <w:jc w:val="both"/>
        <w:rPr>
          <w:sz w:val="24"/>
          <w:szCs w:val="24"/>
          <w:lang w:val="ru-RU"/>
        </w:rPr>
      </w:pPr>
    </w:p>
    <w:p w14:paraId="762E0EE0" w14:textId="77777777" w:rsidR="00C71EFB" w:rsidRDefault="00971B3D" w:rsidP="00911DEC">
      <w:pPr>
        <w:pStyle w:val="21"/>
        <w:widowControl w:val="0"/>
        <w:tabs>
          <w:tab w:val="left" w:pos="0"/>
        </w:tabs>
        <w:spacing w:before="0" w:after="0"/>
        <w:jc w:val="both"/>
        <w:rPr>
          <w:sz w:val="26"/>
          <w:szCs w:val="26"/>
          <w:lang w:val="ru-RU"/>
        </w:rPr>
      </w:pPr>
      <w:r>
        <w:rPr>
          <w:sz w:val="26"/>
          <w:szCs w:val="26"/>
          <w:lang w:val="ru-RU"/>
        </w:rPr>
        <w:t>ПАРАГРАФ 3. ВОЗМЕЩЕНИЕ РАСХОДОВ</w:t>
      </w:r>
    </w:p>
    <w:p w14:paraId="1D47163A" w14:textId="77777777" w:rsidR="00110CC0" w:rsidRPr="00110CC0" w:rsidRDefault="00971B3D" w:rsidP="00911DEC">
      <w:pPr>
        <w:tabs>
          <w:tab w:val="left" w:pos="426"/>
        </w:tabs>
        <w:jc w:val="both"/>
        <w:rPr>
          <w:bCs/>
        </w:rPr>
      </w:pPr>
      <w:r w:rsidRPr="00110CC0">
        <w:rPr>
          <w:rFonts w:cs="Times New Roman"/>
        </w:rPr>
        <w:t>3.1</w:t>
      </w:r>
      <w:r w:rsidRPr="00110CC0">
        <w:rPr>
          <w:rFonts w:cs="Times New Roman"/>
        </w:rPr>
        <w:tab/>
      </w:r>
      <w:r w:rsidR="00110CC0">
        <w:rPr>
          <w:bCs/>
        </w:rPr>
        <w:t>Стороны договорились П</w:t>
      </w:r>
      <w:r w:rsidR="00110CC0" w:rsidRPr="00110CC0">
        <w:rPr>
          <w:bCs/>
        </w:rPr>
        <w:t xml:space="preserve">араграф 3 Приложения </w:t>
      </w:r>
      <w:r w:rsidR="00110CC0">
        <w:rPr>
          <w:bCs/>
        </w:rPr>
        <w:t>Б</w:t>
      </w:r>
      <w:r w:rsidR="00110CC0" w:rsidRPr="00110CC0">
        <w:rPr>
          <w:bCs/>
        </w:rPr>
        <w:t xml:space="preserve"> </w:t>
      </w:r>
      <w:r w:rsidR="00110CC0">
        <w:rPr>
          <w:bCs/>
        </w:rPr>
        <w:t xml:space="preserve">(Упрощенная процедура) </w:t>
      </w:r>
      <w:r w:rsidR="00110CC0" w:rsidRPr="00110CC0">
        <w:rPr>
          <w:bCs/>
        </w:rPr>
        <w:t>Стандартного соглашения о наземном обслуживании</w:t>
      </w:r>
      <w:r w:rsidR="00110CC0">
        <w:rPr>
          <w:bCs/>
        </w:rPr>
        <w:t xml:space="preserve"> (</w:t>
      </w:r>
      <w:r w:rsidR="00110CC0">
        <w:rPr>
          <w:rFonts w:cs="Times New Roman"/>
          <w:lang w:val="en-US"/>
        </w:rPr>
        <w:t>SGHA</w:t>
      </w:r>
      <w:r w:rsidR="00110CC0" w:rsidRPr="00EC1240">
        <w:rPr>
          <w:rFonts w:cs="Times New Roman"/>
        </w:rPr>
        <w:t>)</w:t>
      </w:r>
      <w:r w:rsidR="00110CC0" w:rsidRPr="00110CC0">
        <w:rPr>
          <w:bCs/>
        </w:rPr>
        <w:t xml:space="preserve"> отменить и не применять.</w:t>
      </w:r>
    </w:p>
    <w:p w14:paraId="4B2C74E7" w14:textId="77777777" w:rsidR="00C71EFB" w:rsidRDefault="00C71EFB" w:rsidP="00911DEC">
      <w:pPr>
        <w:pStyle w:val="21"/>
        <w:widowControl w:val="0"/>
        <w:tabs>
          <w:tab w:val="left" w:pos="0"/>
        </w:tabs>
        <w:spacing w:before="0" w:after="0"/>
        <w:jc w:val="both"/>
        <w:rPr>
          <w:sz w:val="24"/>
          <w:szCs w:val="24"/>
          <w:lang w:val="ru-RU"/>
        </w:rPr>
      </w:pPr>
    </w:p>
    <w:p w14:paraId="038DA6DA" w14:textId="77777777" w:rsidR="00C71EFB" w:rsidRDefault="00971B3D" w:rsidP="00911DEC">
      <w:pPr>
        <w:pStyle w:val="21"/>
        <w:widowControl w:val="0"/>
        <w:tabs>
          <w:tab w:val="left" w:pos="0"/>
        </w:tabs>
        <w:spacing w:before="0" w:after="0"/>
        <w:jc w:val="both"/>
        <w:rPr>
          <w:sz w:val="26"/>
          <w:szCs w:val="26"/>
          <w:lang w:val="ru-RU"/>
        </w:rPr>
      </w:pPr>
      <w:r>
        <w:rPr>
          <w:sz w:val="26"/>
          <w:szCs w:val="26"/>
          <w:lang w:val="ru-RU"/>
        </w:rPr>
        <w:t>ПАРАГРАФ 4. ПРЕДЕЛ ОТВЕТСТВЕННОСТИ</w:t>
      </w:r>
    </w:p>
    <w:p w14:paraId="6C754A03" w14:textId="4166C72A" w:rsidR="00A45261" w:rsidRPr="00A45261" w:rsidRDefault="003E079C" w:rsidP="00A45261">
      <w:pPr>
        <w:spacing w:before="60" w:after="60"/>
        <w:jc w:val="both"/>
        <w:rPr>
          <w:bCs/>
        </w:rPr>
      </w:pPr>
      <w:r>
        <w:rPr>
          <w:rFonts w:cs="Times New Roman"/>
        </w:rPr>
        <w:t>4</w:t>
      </w:r>
      <w:r w:rsidR="00971B3D" w:rsidRPr="00A45261">
        <w:rPr>
          <w:rFonts w:cs="Times New Roman"/>
        </w:rPr>
        <w:t>.1</w:t>
      </w:r>
      <w:r w:rsidR="00A45261" w:rsidRPr="00A45261">
        <w:rPr>
          <w:rFonts w:cs="Times New Roman"/>
        </w:rPr>
        <w:t xml:space="preserve"> </w:t>
      </w:r>
      <w:r w:rsidR="00A45261" w:rsidRPr="00A45261">
        <w:rPr>
          <w:bCs/>
        </w:rPr>
        <w:t>В отмену подстатей 8.1-8.4 статьи 8 Основного соглашения, Стороны пришли к соглашению о том, что:</w:t>
      </w:r>
    </w:p>
    <w:p w14:paraId="6AA53479" w14:textId="77777777" w:rsidR="00A45261" w:rsidRPr="00A41685" w:rsidRDefault="00A45261" w:rsidP="00A45261">
      <w:pPr>
        <w:pStyle w:val="311"/>
        <w:tabs>
          <w:tab w:val="left" w:pos="0"/>
          <w:tab w:val="left" w:pos="540"/>
          <w:tab w:val="left" w:pos="990"/>
        </w:tabs>
        <w:spacing w:before="100"/>
        <w:ind w:left="0" w:firstLine="0"/>
        <w:contextualSpacing/>
        <w:rPr>
          <w:spacing w:val="-4"/>
          <w:szCs w:val="24"/>
        </w:rPr>
      </w:pPr>
      <w:r>
        <w:rPr>
          <w:szCs w:val="24"/>
        </w:rPr>
        <w:t>4.1.1</w:t>
      </w:r>
      <w:bookmarkStart w:id="4" w:name="AHM810-AnnexB1-5"/>
      <w:bookmarkEnd w:id="4"/>
      <w:r>
        <w:rPr>
          <w:szCs w:val="24"/>
        </w:rPr>
        <w:t xml:space="preserve"> </w:t>
      </w:r>
      <w:r w:rsidRPr="00A41685">
        <w:rPr>
          <w:spacing w:val="-4"/>
          <w:szCs w:val="24"/>
        </w:rPr>
        <w:t xml:space="preserve">За неисполнение или ненадлежащее исполнение принятых по настоящему </w:t>
      </w:r>
      <w:r w:rsidR="003E1666">
        <w:rPr>
          <w:spacing w:val="-4"/>
          <w:szCs w:val="24"/>
        </w:rPr>
        <w:t>Приложению Б</w:t>
      </w:r>
      <w:r w:rsidRPr="00A41685">
        <w:rPr>
          <w:spacing w:val="-4"/>
          <w:szCs w:val="24"/>
        </w:rPr>
        <w:t xml:space="preserve"> обязательств, виновная сторона несет ответственность в соответствии с действующим законодательством.</w:t>
      </w:r>
    </w:p>
    <w:p w14:paraId="5EDAE8A3" w14:textId="77777777" w:rsidR="00A45261" w:rsidRPr="00A41685" w:rsidRDefault="00A45261" w:rsidP="00A45261">
      <w:pPr>
        <w:pStyle w:val="311"/>
        <w:numPr>
          <w:ilvl w:val="2"/>
          <w:numId w:val="30"/>
        </w:numPr>
        <w:tabs>
          <w:tab w:val="left" w:pos="0"/>
          <w:tab w:val="left" w:pos="540"/>
          <w:tab w:val="left" w:pos="990"/>
        </w:tabs>
        <w:spacing w:before="100"/>
        <w:ind w:left="0" w:firstLine="0"/>
        <w:contextualSpacing/>
        <w:rPr>
          <w:spacing w:val="-4"/>
          <w:szCs w:val="24"/>
        </w:rPr>
      </w:pPr>
      <w:r w:rsidRPr="00A41685">
        <w:rPr>
          <w:spacing w:val="-4"/>
          <w:szCs w:val="24"/>
        </w:rPr>
        <w:t xml:space="preserve">В случае несвоевременного исполнения обязательств, предусмотренных п. </w:t>
      </w:r>
      <w:r>
        <w:rPr>
          <w:spacing w:val="-4"/>
          <w:szCs w:val="24"/>
        </w:rPr>
        <w:t>7.1</w:t>
      </w:r>
      <w:r w:rsidRPr="00A41685">
        <w:rPr>
          <w:spacing w:val="-4"/>
          <w:szCs w:val="24"/>
        </w:rPr>
        <w:t xml:space="preserve"> настоящего </w:t>
      </w:r>
      <w:r>
        <w:rPr>
          <w:spacing w:val="-4"/>
          <w:szCs w:val="24"/>
        </w:rPr>
        <w:t>Приложения Б</w:t>
      </w:r>
      <w:r w:rsidRPr="00A41685">
        <w:rPr>
          <w:spacing w:val="-4"/>
          <w:szCs w:val="24"/>
        </w:rPr>
        <w:t xml:space="preserve">, </w:t>
      </w:r>
      <w:r w:rsidRPr="00A45261">
        <w:rPr>
          <w:spacing w:val="-4"/>
          <w:szCs w:val="24"/>
        </w:rPr>
        <w:t>П</w:t>
      </w:r>
      <w:r w:rsidRPr="00A45261">
        <w:rPr>
          <w:bCs/>
          <w:iCs/>
          <w:spacing w:val="-4"/>
          <w:szCs w:val="24"/>
        </w:rPr>
        <w:t>еревозчик</w:t>
      </w:r>
      <w:r w:rsidRPr="00A45261">
        <w:rPr>
          <w:spacing w:val="-4"/>
          <w:szCs w:val="24"/>
        </w:rPr>
        <w:t xml:space="preserve"> </w:t>
      </w:r>
      <w:r w:rsidRPr="00A41685">
        <w:rPr>
          <w:spacing w:val="-4"/>
          <w:szCs w:val="24"/>
        </w:rPr>
        <w:t xml:space="preserve">уплачивает </w:t>
      </w:r>
      <w:r>
        <w:rPr>
          <w:szCs w:val="24"/>
        </w:rPr>
        <w:t>Обслуживающей компании</w:t>
      </w:r>
      <w:r w:rsidRPr="00A41685">
        <w:rPr>
          <w:spacing w:val="-4"/>
          <w:szCs w:val="24"/>
        </w:rPr>
        <w:t xml:space="preserve"> пен</w:t>
      </w:r>
      <w:r w:rsidR="0013315E">
        <w:rPr>
          <w:spacing w:val="-4"/>
          <w:szCs w:val="24"/>
        </w:rPr>
        <w:t>.</w:t>
      </w:r>
      <w:r w:rsidRPr="00A41685">
        <w:rPr>
          <w:spacing w:val="-4"/>
          <w:szCs w:val="24"/>
        </w:rPr>
        <w:t>и</w:t>
      </w:r>
      <w:r w:rsidR="0013315E">
        <w:rPr>
          <w:spacing w:val="-4"/>
          <w:szCs w:val="24"/>
        </w:rPr>
        <w:t>..</w:t>
      </w:r>
      <w:r w:rsidRPr="00A41685">
        <w:rPr>
          <w:spacing w:val="-4"/>
          <w:szCs w:val="24"/>
        </w:rPr>
        <w:t xml:space="preserve"> в размере 0,1% от суммы задолженности на день исполнения денежного обязательства за каждый день просрочки платежа.</w:t>
      </w:r>
    </w:p>
    <w:p w14:paraId="0F1B9786" w14:textId="39FABB36" w:rsidR="00A45261" w:rsidRPr="00A41685" w:rsidRDefault="00A45261" w:rsidP="00A45261">
      <w:pPr>
        <w:pStyle w:val="311"/>
        <w:numPr>
          <w:ilvl w:val="2"/>
          <w:numId w:val="30"/>
        </w:numPr>
        <w:tabs>
          <w:tab w:val="left" w:pos="0"/>
          <w:tab w:val="left" w:pos="540"/>
          <w:tab w:val="left" w:pos="990"/>
        </w:tabs>
        <w:spacing w:before="100"/>
        <w:ind w:left="0" w:firstLine="0"/>
        <w:contextualSpacing/>
        <w:rPr>
          <w:spacing w:val="-4"/>
          <w:szCs w:val="24"/>
        </w:rPr>
      </w:pPr>
      <w:r w:rsidRPr="00A41685">
        <w:rPr>
          <w:spacing w:val="-4"/>
          <w:szCs w:val="24"/>
        </w:rPr>
        <w:t xml:space="preserve">При наличии задолженности </w:t>
      </w:r>
      <w:r w:rsidRPr="00A45261">
        <w:rPr>
          <w:bCs/>
          <w:iCs/>
          <w:spacing w:val="-4"/>
          <w:szCs w:val="24"/>
        </w:rPr>
        <w:t>Перевозчика</w:t>
      </w:r>
      <w:r w:rsidRPr="00A45261">
        <w:rPr>
          <w:spacing w:val="-4"/>
          <w:szCs w:val="24"/>
        </w:rPr>
        <w:t xml:space="preserve"> </w:t>
      </w:r>
      <w:r w:rsidRPr="00A41685">
        <w:rPr>
          <w:spacing w:val="-4"/>
          <w:szCs w:val="24"/>
        </w:rPr>
        <w:t xml:space="preserve">и в случае отсутствия в платежных документах сведений о назначении платежа (номерах </w:t>
      </w:r>
      <w:r w:rsidR="003E079C">
        <w:rPr>
          <w:spacing w:val="-4"/>
          <w:szCs w:val="24"/>
        </w:rPr>
        <w:t>УПД</w:t>
      </w:r>
      <w:r w:rsidRPr="00A41685">
        <w:rPr>
          <w:spacing w:val="-4"/>
          <w:szCs w:val="24"/>
        </w:rPr>
        <w:t xml:space="preserve">), </w:t>
      </w:r>
      <w:r>
        <w:rPr>
          <w:szCs w:val="24"/>
        </w:rPr>
        <w:t>Обслуживающая компания</w:t>
      </w:r>
      <w:r w:rsidRPr="00A41685">
        <w:rPr>
          <w:spacing w:val="-4"/>
          <w:szCs w:val="24"/>
        </w:rPr>
        <w:t xml:space="preserve"> вправе зачесть такие платежи в первую очередь в счет погашения начисленных по </w:t>
      </w:r>
      <w:r w:rsidR="003E1666">
        <w:rPr>
          <w:spacing w:val="-4"/>
          <w:szCs w:val="24"/>
        </w:rPr>
        <w:t>настоящему Приложению Б</w:t>
      </w:r>
      <w:r w:rsidRPr="00A41685">
        <w:rPr>
          <w:spacing w:val="-4"/>
          <w:szCs w:val="24"/>
        </w:rPr>
        <w:t xml:space="preserve"> штрафных санкций и пени.</w:t>
      </w:r>
    </w:p>
    <w:p w14:paraId="3090AF25" w14:textId="77777777" w:rsidR="00A45261" w:rsidRPr="00A45261" w:rsidRDefault="00A45261" w:rsidP="00A45261">
      <w:pPr>
        <w:pStyle w:val="311"/>
        <w:numPr>
          <w:ilvl w:val="2"/>
          <w:numId w:val="30"/>
        </w:numPr>
        <w:tabs>
          <w:tab w:val="left" w:pos="0"/>
          <w:tab w:val="left" w:pos="540"/>
          <w:tab w:val="left" w:pos="990"/>
        </w:tabs>
        <w:spacing w:before="100"/>
        <w:ind w:left="0" w:firstLine="0"/>
        <w:contextualSpacing/>
        <w:rPr>
          <w:spacing w:val="-4"/>
          <w:szCs w:val="24"/>
        </w:rPr>
      </w:pPr>
      <w:r w:rsidRPr="00A45261">
        <w:rPr>
          <w:spacing w:val="-4"/>
          <w:szCs w:val="24"/>
        </w:rPr>
        <w:t xml:space="preserve">В случае разлива ГСМ на стоянке при заправке ВС и техническом обслуживании ВС по вине Перевозчика, Перевозчик, на основании составленного сторонами Акта (форма Акта – Приложение № 1 к настоящему </w:t>
      </w:r>
      <w:r w:rsidR="003E1666">
        <w:rPr>
          <w:spacing w:val="-4"/>
          <w:szCs w:val="24"/>
        </w:rPr>
        <w:t>Приложению Б</w:t>
      </w:r>
      <w:r w:rsidRPr="00A45261">
        <w:rPr>
          <w:spacing w:val="-4"/>
          <w:szCs w:val="24"/>
        </w:rPr>
        <w:t>), оплачивает по прейскуранту стоимость работ по удалению последствий разлива. Если разлив ГСМ привел к разрушению покрытия места стоянки (возможные последствия разлива фиксируются в Акте), Перевозчик дополнительно возмещает стоимость восстановительного ремонта поврежденного участка, определенную на основании соответствующей сметы.</w:t>
      </w:r>
    </w:p>
    <w:p w14:paraId="399BF283" w14:textId="77777777" w:rsidR="00A45261" w:rsidRPr="00A41685" w:rsidRDefault="00A45261" w:rsidP="00A45261">
      <w:pPr>
        <w:pStyle w:val="310"/>
        <w:tabs>
          <w:tab w:val="left" w:pos="540"/>
          <w:tab w:val="left" w:pos="990"/>
        </w:tabs>
        <w:spacing w:before="100"/>
        <w:ind w:right="0"/>
        <w:contextualSpacing/>
        <w:rPr>
          <w:sz w:val="24"/>
          <w:szCs w:val="24"/>
        </w:rPr>
      </w:pPr>
      <w:r w:rsidRPr="00A41685">
        <w:rPr>
          <w:sz w:val="24"/>
          <w:szCs w:val="24"/>
        </w:rPr>
        <w:t xml:space="preserve">Акт составляется в двух экземплярах и подписывается представителями </w:t>
      </w:r>
      <w:r>
        <w:rPr>
          <w:sz w:val="24"/>
          <w:szCs w:val="24"/>
        </w:rPr>
        <w:t>Обслуживающей компании</w:t>
      </w:r>
      <w:r w:rsidRPr="00A41685">
        <w:rPr>
          <w:sz w:val="24"/>
          <w:szCs w:val="24"/>
        </w:rPr>
        <w:t xml:space="preserve">, указанными в форме Акта, и командиром ВС или представителем </w:t>
      </w:r>
      <w:r w:rsidRPr="00A45261">
        <w:rPr>
          <w:bCs/>
          <w:iCs/>
          <w:sz w:val="24"/>
          <w:szCs w:val="24"/>
        </w:rPr>
        <w:t>Перевозчика</w:t>
      </w:r>
      <w:r w:rsidRPr="00A41685">
        <w:rPr>
          <w:sz w:val="24"/>
          <w:szCs w:val="24"/>
        </w:rPr>
        <w:t>, определенным предприятием для работы в Аэропорту «</w:t>
      </w:r>
      <w:r w:rsidR="004B2B54" w:rsidRPr="00267F4D">
        <w:rPr>
          <w:sz w:val="24"/>
          <w:szCs w:val="24"/>
        </w:rPr>
        <w:t>Ноглики</w:t>
      </w:r>
      <w:r w:rsidRPr="00A41685">
        <w:rPr>
          <w:sz w:val="24"/>
          <w:szCs w:val="24"/>
        </w:rPr>
        <w:t xml:space="preserve">». Один экземпляр Акта остается у представителей </w:t>
      </w:r>
      <w:r>
        <w:rPr>
          <w:sz w:val="24"/>
          <w:szCs w:val="24"/>
        </w:rPr>
        <w:t>Обслуживающей компании</w:t>
      </w:r>
      <w:r w:rsidRPr="00A41685">
        <w:rPr>
          <w:sz w:val="24"/>
          <w:szCs w:val="24"/>
        </w:rPr>
        <w:t xml:space="preserve">, а второй экземпляр вручается командиру ВС (представителю) </w:t>
      </w:r>
      <w:r w:rsidRPr="00A45261">
        <w:rPr>
          <w:bCs/>
          <w:iCs/>
          <w:sz w:val="24"/>
          <w:szCs w:val="24"/>
        </w:rPr>
        <w:t>Перевозчика</w:t>
      </w:r>
      <w:r w:rsidRPr="00A41685">
        <w:rPr>
          <w:sz w:val="24"/>
          <w:szCs w:val="24"/>
        </w:rPr>
        <w:t xml:space="preserve">. При наличии возражений Акт подписывается командиром ВС (представителем) </w:t>
      </w:r>
      <w:r w:rsidRPr="00A45261">
        <w:rPr>
          <w:bCs/>
          <w:iCs/>
          <w:sz w:val="24"/>
          <w:szCs w:val="24"/>
        </w:rPr>
        <w:t>Перевозчика</w:t>
      </w:r>
      <w:r w:rsidRPr="00A41685">
        <w:rPr>
          <w:sz w:val="24"/>
          <w:szCs w:val="24"/>
        </w:rPr>
        <w:t xml:space="preserve"> с указанием таких возражений. Допускается оформление возражений непосредственно на свободном месте в Акте.</w:t>
      </w:r>
    </w:p>
    <w:p w14:paraId="2EB35DCA" w14:textId="77777777" w:rsidR="00A45261" w:rsidRPr="004665EF" w:rsidRDefault="00A45261" w:rsidP="004665EF">
      <w:pPr>
        <w:pStyle w:val="af7"/>
        <w:widowControl w:val="0"/>
        <w:suppressAutoHyphens/>
        <w:jc w:val="both"/>
        <w:rPr>
          <w:rFonts w:ascii="Times New Roman" w:eastAsia="Times New Roman" w:hAnsi="Times New Roman"/>
          <w:sz w:val="24"/>
          <w:szCs w:val="24"/>
          <w:lang w:eastAsia="ar-SA"/>
        </w:rPr>
      </w:pPr>
      <w:r w:rsidRPr="004665EF">
        <w:rPr>
          <w:rFonts w:ascii="Times New Roman" w:eastAsia="Times New Roman" w:hAnsi="Times New Roman"/>
          <w:sz w:val="24"/>
          <w:szCs w:val="24"/>
          <w:lang w:eastAsia="ar-SA"/>
        </w:rPr>
        <w:t xml:space="preserve">4.1.5 При взлете-посадке и стоянке ВС в </w:t>
      </w:r>
      <w:r w:rsidR="00441D52">
        <w:rPr>
          <w:rFonts w:ascii="Times New Roman" w:eastAsia="Times New Roman" w:hAnsi="Times New Roman"/>
          <w:sz w:val="24"/>
          <w:szCs w:val="24"/>
          <w:lang w:eastAsia="ar-SA"/>
        </w:rPr>
        <w:t>А</w:t>
      </w:r>
      <w:r w:rsidRPr="004665EF">
        <w:rPr>
          <w:rFonts w:ascii="Times New Roman" w:eastAsia="Times New Roman" w:hAnsi="Times New Roman"/>
          <w:sz w:val="24"/>
          <w:szCs w:val="24"/>
          <w:lang w:eastAsia="ar-SA"/>
        </w:rPr>
        <w:t xml:space="preserve">эропорту </w:t>
      </w:r>
      <w:r w:rsidR="004B2B54">
        <w:rPr>
          <w:rFonts w:ascii="Times New Roman" w:eastAsia="Times New Roman" w:hAnsi="Times New Roman"/>
          <w:sz w:val="24"/>
          <w:szCs w:val="24"/>
          <w:lang w:eastAsia="ar-SA"/>
        </w:rPr>
        <w:t>«</w:t>
      </w:r>
      <w:r w:rsidR="004B2B54" w:rsidRPr="00267F4D">
        <w:rPr>
          <w:rFonts w:ascii="Times New Roman" w:eastAsia="Times New Roman" w:hAnsi="Times New Roman"/>
          <w:sz w:val="24"/>
          <w:szCs w:val="24"/>
          <w:lang w:eastAsia="ar-SA"/>
        </w:rPr>
        <w:t>Ноглики</w:t>
      </w:r>
      <w:r w:rsidR="004B2B54">
        <w:rPr>
          <w:rFonts w:ascii="Times New Roman" w:eastAsia="Times New Roman" w:hAnsi="Times New Roman"/>
          <w:sz w:val="24"/>
          <w:szCs w:val="24"/>
          <w:lang w:eastAsia="ar-SA"/>
        </w:rPr>
        <w:t>»</w:t>
      </w:r>
      <w:r w:rsidRPr="004665EF">
        <w:rPr>
          <w:rFonts w:ascii="Times New Roman" w:eastAsia="Times New Roman" w:hAnsi="Times New Roman"/>
          <w:sz w:val="24"/>
          <w:szCs w:val="24"/>
          <w:lang w:eastAsia="ar-SA"/>
        </w:rPr>
        <w:t xml:space="preserve"> Перевозчик</w:t>
      </w:r>
      <w:r w:rsidR="004665EF" w:rsidRPr="004665EF">
        <w:rPr>
          <w:rFonts w:ascii="Times New Roman" w:eastAsia="Times New Roman" w:hAnsi="Times New Roman"/>
          <w:sz w:val="24"/>
          <w:szCs w:val="24"/>
          <w:lang w:eastAsia="ar-SA"/>
        </w:rPr>
        <w:t xml:space="preserve"> несет ответственность</w:t>
      </w:r>
      <w:r w:rsidRPr="004665EF">
        <w:rPr>
          <w:rFonts w:ascii="Times New Roman" w:eastAsia="Times New Roman" w:hAnsi="Times New Roman"/>
          <w:sz w:val="24"/>
          <w:szCs w:val="24"/>
          <w:lang w:eastAsia="ar-SA"/>
        </w:rPr>
        <w:t xml:space="preserve"> за охрану окружающей среды, а именно за выбросы загрязняющих веществ, разлив нефтепродуктов по вине Перевозчика, размещение отходов в несанкционированных местах.</w:t>
      </w:r>
    </w:p>
    <w:p w14:paraId="3221CBD3" w14:textId="77777777" w:rsidR="00A45261" w:rsidRPr="004665EF" w:rsidRDefault="004665EF" w:rsidP="004665EF">
      <w:pPr>
        <w:pStyle w:val="af7"/>
        <w:widowControl w:val="0"/>
        <w:suppressAutoHyphens/>
        <w:jc w:val="both"/>
        <w:rPr>
          <w:rFonts w:ascii="Times New Roman" w:eastAsia="Times New Roman" w:hAnsi="Times New Roman"/>
          <w:sz w:val="24"/>
          <w:szCs w:val="24"/>
          <w:lang w:eastAsia="ar-SA"/>
        </w:rPr>
      </w:pPr>
      <w:r w:rsidRPr="004665EF">
        <w:rPr>
          <w:rFonts w:ascii="Times New Roman" w:eastAsia="Times New Roman" w:hAnsi="Times New Roman"/>
          <w:sz w:val="24"/>
          <w:szCs w:val="24"/>
          <w:lang w:eastAsia="ar-SA"/>
        </w:rPr>
        <w:t xml:space="preserve">4.1.6 </w:t>
      </w:r>
      <w:r w:rsidR="00A45261" w:rsidRPr="004665EF">
        <w:rPr>
          <w:rFonts w:ascii="Times New Roman" w:eastAsia="Times New Roman" w:hAnsi="Times New Roman"/>
          <w:sz w:val="24"/>
          <w:szCs w:val="24"/>
          <w:lang w:eastAsia="ar-SA"/>
        </w:rPr>
        <w:t xml:space="preserve">Перевозчик компенсирует затраты </w:t>
      </w:r>
      <w:r w:rsidRPr="004665EF">
        <w:rPr>
          <w:rFonts w:ascii="Times New Roman" w:eastAsia="Times New Roman" w:hAnsi="Times New Roman"/>
          <w:sz w:val="24"/>
          <w:szCs w:val="24"/>
          <w:lang w:eastAsia="ar-SA"/>
        </w:rPr>
        <w:t>Обслуживающей компании на устранение вреда, причинен</w:t>
      </w:r>
      <w:r w:rsidR="00A45261" w:rsidRPr="004665EF">
        <w:rPr>
          <w:rFonts w:ascii="Times New Roman" w:eastAsia="Times New Roman" w:hAnsi="Times New Roman"/>
          <w:sz w:val="24"/>
          <w:szCs w:val="24"/>
          <w:lang w:eastAsia="ar-SA"/>
        </w:rPr>
        <w:t>ного</w:t>
      </w:r>
      <w:r w:rsidRPr="004665EF">
        <w:rPr>
          <w:rFonts w:ascii="Times New Roman" w:eastAsia="Times New Roman" w:hAnsi="Times New Roman"/>
          <w:sz w:val="24"/>
          <w:szCs w:val="24"/>
          <w:lang w:eastAsia="ar-SA"/>
        </w:rPr>
        <w:t xml:space="preserve"> </w:t>
      </w:r>
      <w:r w:rsidR="00A45261" w:rsidRPr="004665EF">
        <w:rPr>
          <w:rFonts w:ascii="Times New Roman" w:eastAsia="Times New Roman" w:hAnsi="Times New Roman"/>
          <w:sz w:val="24"/>
          <w:szCs w:val="24"/>
          <w:lang w:eastAsia="ar-SA"/>
        </w:rPr>
        <w:t>действиями Перевозчика окружающей среде.</w:t>
      </w:r>
    </w:p>
    <w:p w14:paraId="55953564" w14:textId="77777777" w:rsidR="00A45261" w:rsidRPr="00267F4D" w:rsidRDefault="00A45261" w:rsidP="004665EF">
      <w:pPr>
        <w:pStyle w:val="af7"/>
        <w:widowControl w:val="0"/>
        <w:suppressAutoHyphens/>
        <w:jc w:val="both"/>
        <w:rPr>
          <w:rFonts w:ascii="Times New Roman" w:eastAsia="Times New Roman" w:hAnsi="Times New Roman"/>
          <w:sz w:val="24"/>
          <w:szCs w:val="24"/>
          <w:lang w:eastAsia="ar-SA"/>
        </w:rPr>
      </w:pPr>
      <w:r w:rsidRPr="00884B52">
        <w:rPr>
          <w:rFonts w:ascii="Times New Roman" w:eastAsia="Times New Roman" w:hAnsi="Times New Roman"/>
          <w:sz w:val="24"/>
          <w:szCs w:val="24"/>
          <w:lang w:eastAsia="ar-SA"/>
        </w:rPr>
        <w:t>4.</w:t>
      </w:r>
      <w:r w:rsidR="004665EF" w:rsidRPr="00884B52">
        <w:rPr>
          <w:rFonts w:ascii="Times New Roman" w:eastAsia="Times New Roman" w:hAnsi="Times New Roman"/>
          <w:sz w:val="24"/>
          <w:szCs w:val="24"/>
          <w:lang w:eastAsia="ar-SA"/>
        </w:rPr>
        <w:t xml:space="preserve">1.7 </w:t>
      </w:r>
      <w:r w:rsidR="00884B52" w:rsidRPr="00267F4D">
        <w:rPr>
          <w:rFonts w:ascii="Times New Roman" w:eastAsia="SimSun" w:hAnsi="Times New Roman"/>
          <w:kern w:val="3"/>
          <w:sz w:val="24"/>
          <w:szCs w:val="24"/>
          <w:lang w:eastAsia="zh-CN" w:bidi="hi-IN"/>
        </w:rPr>
        <w:t xml:space="preserve">В случае применения к Обслуживающей компании штрафных санкций надзорными, контролирующими, правоохранительными органами за нарушения требований действующего законодательства, вызванного действиями Перевозчика, указанные штрафы компенсируются </w:t>
      </w:r>
      <w:r w:rsidR="00884B52" w:rsidRPr="00267F4D">
        <w:rPr>
          <w:rFonts w:ascii="Times New Roman" w:eastAsia="SimSun" w:hAnsi="Times New Roman"/>
          <w:kern w:val="3"/>
          <w:sz w:val="24"/>
          <w:szCs w:val="24"/>
          <w:lang w:eastAsia="zh-CN" w:bidi="hi-IN"/>
        </w:rPr>
        <w:lastRenderedPageBreak/>
        <w:t>Перевозчиком в полном объеме на основании письменного требования Обслуживающей компании с приложением платежных документов, подтверждающих оплату штрафа.</w:t>
      </w:r>
    </w:p>
    <w:p w14:paraId="582E3211" w14:textId="77777777" w:rsidR="004665EF" w:rsidRDefault="004665EF" w:rsidP="00A45261">
      <w:pPr>
        <w:pStyle w:val="bod2"/>
        <w:tabs>
          <w:tab w:val="clear" w:pos="1701"/>
          <w:tab w:val="clear" w:pos="2268"/>
          <w:tab w:val="left" w:pos="0"/>
          <w:tab w:val="left" w:pos="567"/>
        </w:tabs>
        <w:spacing w:before="0"/>
        <w:ind w:left="0" w:firstLine="0"/>
        <w:rPr>
          <w:sz w:val="26"/>
          <w:szCs w:val="26"/>
        </w:rPr>
      </w:pPr>
    </w:p>
    <w:p w14:paraId="7F438FDD" w14:textId="77777777" w:rsidR="00C71EFB" w:rsidRDefault="00971B3D" w:rsidP="004665EF">
      <w:pPr>
        <w:pStyle w:val="21"/>
        <w:widowControl w:val="0"/>
        <w:tabs>
          <w:tab w:val="left" w:pos="0"/>
        </w:tabs>
        <w:spacing w:before="0" w:after="0"/>
        <w:jc w:val="both"/>
        <w:rPr>
          <w:sz w:val="26"/>
          <w:szCs w:val="26"/>
          <w:lang w:val="ru-RU"/>
        </w:rPr>
      </w:pPr>
      <w:r>
        <w:rPr>
          <w:sz w:val="26"/>
          <w:szCs w:val="26"/>
          <w:lang w:val="ru-RU"/>
        </w:rPr>
        <w:t>ПАРАГРАФ 5. ЗОНА ОТВЕТСТВЕННОСТИ</w:t>
      </w:r>
    </w:p>
    <w:p w14:paraId="5DF2FB62" w14:textId="77777777" w:rsidR="00A45261" w:rsidRPr="00A45261" w:rsidRDefault="00A45261" w:rsidP="00A45261">
      <w:pPr>
        <w:spacing w:before="60" w:after="60"/>
        <w:jc w:val="both"/>
        <w:rPr>
          <w:b/>
          <w:bCs/>
        </w:rPr>
      </w:pPr>
      <w:r w:rsidRPr="00A45261">
        <w:rPr>
          <w:bCs/>
        </w:rPr>
        <w:t xml:space="preserve">5.1 Стороны договорились параграф 5 Приложения </w:t>
      </w:r>
      <w:r w:rsidR="00620CAD">
        <w:rPr>
          <w:bCs/>
        </w:rPr>
        <w:t>Б</w:t>
      </w:r>
      <w:r w:rsidRPr="00A45261">
        <w:rPr>
          <w:bCs/>
        </w:rPr>
        <w:t xml:space="preserve"> (Упрощенная процедура) Стандартного соглашения о наземном обслуживании отменить и не применять.</w:t>
      </w:r>
    </w:p>
    <w:p w14:paraId="4DA2C03C" w14:textId="77777777" w:rsidR="00C71EFB" w:rsidRDefault="00C71EFB" w:rsidP="00911DEC">
      <w:pPr>
        <w:pStyle w:val="bod2"/>
        <w:tabs>
          <w:tab w:val="clear" w:pos="1701"/>
          <w:tab w:val="clear" w:pos="2268"/>
          <w:tab w:val="left" w:pos="0"/>
          <w:tab w:val="left" w:pos="567"/>
        </w:tabs>
        <w:spacing w:before="0"/>
        <w:ind w:left="0" w:firstLine="0"/>
        <w:rPr>
          <w:rFonts w:ascii="Times New Roman" w:hAnsi="Times New Roman" w:cs="Times New Roman"/>
          <w:sz w:val="24"/>
          <w:szCs w:val="24"/>
        </w:rPr>
      </w:pPr>
    </w:p>
    <w:p w14:paraId="77B58B45" w14:textId="77777777" w:rsidR="00C71EFB" w:rsidRDefault="00971B3D" w:rsidP="00911DEC">
      <w:pPr>
        <w:pStyle w:val="21"/>
        <w:widowControl w:val="0"/>
        <w:tabs>
          <w:tab w:val="left" w:pos="0"/>
        </w:tabs>
        <w:spacing w:before="0" w:after="0"/>
        <w:jc w:val="both"/>
        <w:rPr>
          <w:sz w:val="26"/>
          <w:szCs w:val="26"/>
          <w:lang w:val="ru-RU"/>
        </w:rPr>
      </w:pPr>
      <w:r>
        <w:rPr>
          <w:sz w:val="26"/>
          <w:szCs w:val="26"/>
          <w:lang w:val="ru-RU"/>
        </w:rPr>
        <w:t>ПАРАГРАФ 6. ПЕРЕУСТУПКА ПОДРЯДА НА ВЫПОЛНЕНИЕ УСЛУГ</w:t>
      </w:r>
    </w:p>
    <w:p w14:paraId="2296B2F9" w14:textId="77777777" w:rsidR="00335E39" w:rsidRPr="00335E39" w:rsidRDefault="00971B3D" w:rsidP="00911DEC">
      <w:pPr>
        <w:jc w:val="both"/>
      </w:pPr>
      <w:r w:rsidRPr="00B241C0">
        <w:rPr>
          <w:rFonts w:cs="Times New Roman"/>
        </w:rPr>
        <w:t>6.1</w:t>
      </w:r>
      <w:r w:rsidRPr="00B241C0">
        <w:rPr>
          <w:rFonts w:cs="Times New Roman"/>
        </w:rPr>
        <w:tab/>
      </w:r>
      <w:r w:rsidR="00335E39" w:rsidRPr="00335E39">
        <w:t>В отмену статьи 3 Основного соглашения, Обслуживающая компания вправе передоверить субподрядчикам любую из услуг, являющуюся предметом Стандартного соглашения. В этом случае Обслуживающая компания несёт ответственность перед Перевозчиком за надлежащее предоставление таких услуг на тех же условиях, как если бы они оказывались самой Обслуживающей компанией. Перевозчик все расчеты за оказанные услуги производит с Обслуживающей компанией.</w:t>
      </w:r>
    </w:p>
    <w:p w14:paraId="0A5CB834" w14:textId="77777777" w:rsidR="00C71EFB" w:rsidRPr="00335E39" w:rsidRDefault="00C71EFB" w:rsidP="00911DEC">
      <w:pPr>
        <w:pStyle w:val="bod2"/>
        <w:tabs>
          <w:tab w:val="clear" w:pos="1701"/>
          <w:tab w:val="clear" w:pos="2268"/>
          <w:tab w:val="left" w:pos="0"/>
          <w:tab w:val="left" w:pos="567"/>
        </w:tabs>
        <w:spacing w:before="0"/>
        <w:ind w:left="0" w:firstLine="0"/>
        <w:rPr>
          <w:i/>
          <w:sz w:val="24"/>
          <w:szCs w:val="24"/>
        </w:rPr>
      </w:pPr>
    </w:p>
    <w:p w14:paraId="221349C8" w14:textId="77777777" w:rsidR="00C71EFB" w:rsidRDefault="00971B3D" w:rsidP="00911DEC">
      <w:pPr>
        <w:pStyle w:val="21"/>
        <w:widowControl w:val="0"/>
        <w:tabs>
          <w:tab w:val="left" w:pos="0"/>
        </w:tabs>
        <w:spacing w:before="0" w:after="0"/>
        <w:jc w:val="both"/>
        <w:rPr>
          <w:sz w:val="26"/>
          <w:szCs w:val="26"/>
          <w:lang w:val="ru-RU"/>
        </w:rPr>
      </w:pPr>
      <w:r>
        <w:rPr>
          <w:sz w:val="26"/>
          <w:szCs w:val="26"/>
          <w:lang w:val="ru-RU"/>
        </w:rPr>
        <w:t>ПАРАГРАФ 7. ПОРЯДОК РАСЧЕТОВ</w:t>
      </w:r>
    </w:p>
    <w:p w14:paraId="45B3450C" w14:textId="77777777" w:rsidR="000E629F" w:rsidRDefault="00B241C0" w:rsidP="000E629F">
      <w:pPr>
        <w:jc w:val="both"/>
        <w:rPr>
          <w:rFonts w:cs="Times New Roman"/>
        </w:rPr>
      </w:pPr>
      <w:r>
        <w:rPr>
          <w:rFonts w:cs="Times New Roman"/>
        </w:rPr>
        <w:t xml:space="preserve">7.1 </w:t>
      </w:r>
      <w:r w:rsidR="00971B3D" w:rsidRPr="00AE2526">
        <w:rPr>
          <w:rFonts w:cs="Times New Roman"/>
        </w:rPr>
        <w:t xml:space="preserve">Независимо от положений </w:t>
      </w:r>
      <w:r w:rsidR="00716746">
        <w:rPr>
          <w:rFonts w:cs="Times New Roman"/>
        </w:rPr>
        <w:t>С</w:t>
      </w:r>
      <w:r w:rsidR="00971B3D" w:rsidRPr="00AE2526">
        <w:rPr>
          <w:rFonts w:cs="Times New Roman"/>
        </w:rPr>
        <w:t xml:space="preserve">татьи </w:t>
      </w:r>
      <w:r w:rsidR="00AE2526">
        <w:rPr>
          <w:rFonts w:cs="Times New Roman"/>
        </w:rPr>
        <w:t>7</w:t>
      </w:r>
      <w:r w:rsidR="00971B3D" w:rsidRPr="00AE2526">
        <w:rPr>
          <w:rFonts w:cs="Times New Roman"/>
        </w:rPr>
        <w:t xml:space="preserve"> Основного соглашения</w:t>
      </w:r>
      <w:r w:rsidR="00AE2526">
        <w:rPr>
          <w:rFonts w:cs="Times New Roman"/>
        </w:rPr>
        <w:t>, расчеты осуществляются следу</w:t>
      </w:r>
      <w:r w:rsidR="000E629F">
        <w:rPr>
          <w:rFonts w:cs="Times New Roman"/>
        </w:rPr>
        <w:t xml:space="preserve">ющим образом: </w:t>
      </w:r>
    </w:p>
    <w:p w14:paraId="096CB960" w14:textId="77777777" w:rsidR="00AE2526" w:rsidRPr="00AE2526" w:rsidRDefault="00B124FA" w:rsidP="000E629F">
      <w:pPr>
        <w:jc w:val="both"/>
        <w:rPr>
          <w:rFonts w:cs="Times New Roman"/>
        </w:rPr>
      </w:pPr>
      <w:r w:rsidRPr="00AE2526">
        <w:rPr>
          <w:rFonts w:cs="Times New Roman"/>
        </w:rPr>
        <w:fldChar w:fldCharType="begin"/>
      </w:r>
      <w:r w:rsidR="00AE2526" w:rsidRPr="00AE2526">
        <w:rPr>
          <w:rFonts w:cs="Times New Roman"/>
        </w:rPr>
        <w:instrText xml:space="preserve"> XE </w:instrText>
      </w:r>
      <w:r w:rsidRPr="00AE2526">
        <w:rPr>
          <w:rFonts w:cs="Times New Roman"/>
        </w:rPr>
        <w:fldChar w:fldCharType="end"/>
      </w:r>
      <w:r w:rsidR="00AE2526" w:rsidRPr="00AE2526">
        <w:rPr>
          <w:rFonts w:cs="Times New Roman"/>
        </w:rPr>
        <w:t>Перевозчик осуществляет подекадную оплату услуг</w:t>
      </w:r>
      <w:r w:rsidR="00790F6B" w:rsidRPr="00790F6B">
        <w:rPr>
          <w:rFonts w:cs="Times New Roman"/>
        </w:rPr>
        <w:t xml:space="preserve"> </w:t>
      </w:r>
      <w:r w:rsidR="00AE2526" w:rsidRPr="00AE2526">
        <w:rPr>
          <w:rFonts w:cs="Times New Roman"/>
          <w:spacing w:val="-130"/>
        </w:rPr>
        <w:t xml:space="preserve">  </w:t>
      </w:r>
      <w:r w:rsidR="00AE2526" w:rsidRPr="00AE2526">
        <w:rPr>
          <w:rFonts w:cs="Times New Roman"/>
        </w:rPr>
        <w:t>по наземному обслуживанию ВС в виде 100% предоплаты путем перечисления</w:t>
      </w:r>
      <w:r w:rsidR="00AE2526" w:rsidRPr="00AE2526">
        <w:rPr>
          <w:rFonts w:cs="Times New Roman"/>
          <w:spacing w:val="-130"/>
        </w:rPr>
        <w:t xml:space="preserve"> </w:t>
      </w:r>
      <w:r w:rsidR="00B85F4F" w:rsidRPr="00B85F4F">
        <w:rPr>
          <w:rFonts w:cs="Times New Roman"/>
          <w:spacing w:val="-130"/>
        </w:rPr>
        <w:t xml:space="preserve">  </w:t>
      </w:r>
      <w:r w:rsidR="00B85F4F">
        <w:rPr>
          <w:rFonts w:cs="Times New Roman"/>
        </w:rPr>
        <w:t xml:space="preserve"> на</w:t>
      </w:r>
      <w:r w:rsidR="00AE2526" w:rsidRPr="00AE2526">
        <w:rPr>
          <w:rFonts w:cs="Times New Roman"/>
        </w:rPr>
        <w:t xml:space="preserve"> расчетный счет Обслуживающей компании денежных средств в размере</w:t>
      </w:r>
      <w:r w:rsidR="00AE2526" w:rsidRPr="00AE2526">
        <w:rPr>
          <w:rFonts w:cs="Times New Roman"/>
          <w:spacing w:val="1"/>
        </w:rPr>
        <w:t xml:space="preserve"> </w:t>
      </w:r>
      <w:r w:rsidR="00AE2526" w:rsidRPr="00AE2526">
        <w:rPr>
          <w:rFonts w:cs="Times New Roman"/>
        </w:rPr>
        <w:t xml:space="preserve">стоимости обслуживания планируемых рейсов </w:t>
      </w:r>
      <w:r w:rsidR="00AE2526" w:rsidRPr="00690789">
        <w:rPr>
          <w:rFonts w:cs="Times New Roman"/>
        </w:rPr>
        <w:t>за соответствующий период не</w:t>
      </w:r>
      <w:r w:rsidR="00AE2526" w:rsidRPr="00AE2526">
        <w:rPr>
          <w:rFonts w:cs="Times New Roman"/>
        </w:rPr>
        <w:t xml:space="preserve"> позднее, чем за</w:t>
      </w:r>
      <w:r w:rsidR="00AE2526" w:rsidRPr="00AE2526">
        <w:rPr>
          <w:rFonts w:cs="Times New Roman"/>
          <w:spacing w:val="-130"/>
        </w:rPr>
        <w:t xml:space="preserve"> </w:t>
      </w:r>
      <w:r w:rsidR="00AE2526" w:rsidRPr="00AE2526">
        <w:rPr>
          <w:rFonts w:cs="Times New Roman"/>
        </w:rPr>
        <w:t>три дня до вы</w:t>
      </w:r>
      <w:r w:rsidR="00441D52">
        <w:rPr>
          <w:rFonts w:cs="Times New Roman"/>
        </w:rPr>
        <w:t>полнения рейсов Перевозчиком в А</w:t>
      </w:r>
      <w:r w:rsidR="00AE2526" w:rsidRPr="00AE2526">
        <w:rPr>
          <w:rFonts w:cs="Times New Roman"/>
        </w:rPr>
        <w:t>эропорту «</w:t>
      </w:r>
      <w:r w:rsidR="004B2B54" w:rsidRPr="00267F4D">
        <w:rPr>
          <w:rFonts w:cs="Times New Roman"/>
        </w:rPr>
        <w:t>Ноглики</w:t>
      </w:r>
      <w:r w:rsidR="00AE2526" w:rsidRPr="00AE2526">
        <w:rPr>
          <w:rFonts w:cs="Times New Roman"/>
        </w:rPr>
        <w:t>».</w:t>
      </w:r>
      <w:r w:rsidR="00AE2526" w:rsidRPr="00AE2526">
        <w:rPr>
          <w:rFonts w:cs="Times New Roman"/>
          <w:spacing w:val="1"/>
        </w:rPr>
        <w:t xml:space="preserve"> </w:t>
      </w:r>
      <w:r w:rsidR="00AE2526" w:rsidRPr="00AE2526">
        <w:rPr>
          <w:rFonts w:cs="Times New Roman"/>
        </w:rPr>
        <w:t>В</w:t>
      </w:r>
      <w:r w:rsidR="00AE2526" w:rsidRPr="00AE2526">
        <w:rPr>
          <w:rFonts w:cs="Times New Roman"/>
          <w:spacing w:val="1"/>
        </w:rPr>
        <w:t xml:space="preserve"> </w:t>
      </w:r>
      <w:r w:rsidR="00AE2526" w:rsidRPr="00AE2526">
        <w:rPr>
          <w:rFonts w:cs="Times New Roman"/>
        </w:rPr>
        <w:t>исключительных</w:t>
      </w:r>
      <w:r w:rsidR="00AE2526" w:rsidRPr="00AE2526">
        <w:rPr>
          <w:rFonts w:cs="Times New Roman"/>
          <w:spacing w:val="1"/>
        </w:rPr>
        <w:t xml:space="preserve"> </w:t>
      </w:r>
      <w:r w:rsidR="00AE2526" w:rsidRPr="00AE2526">
        <w:rPr>
          <w:rFonts w:cs="Times New Roman"/>
        </w:rPr>
        <w:t>случаях,</w:t>
      </w:r>
      <w:r w:rsidR="00AE2526" w:rsidRPr="00AE2526">
        <w:rPr>
          <w:rFonts w:cs="Times New Roman"/>
          <w:spacing w:val="1"/>
        </w:rPr>
        <w:t xml:space="preserve"> </w:t>
      </w:r>
      <w:r w:rsidR="00AE2526" w:rsidRPr="00AE2526">
        <w:rPr>
          <w:rFonts w:cs="Times New Roman"/>
        </w:rPr>
        <w:t>по</w:t>
      </w:r>
      <w:r w:rsidR="00AE2526" w:rsidRPr="00AE2526">
        <w:rPr>
          <w:rFonts w:cs="Times New Roman"/>
          <w:spacing w:val="1"/>
        </w:rPr>
        <w:t xml:space="preserve"> </w:t>
      </w:r>
      <w:r w:rsidR="00AE2526" w:rsidRPr="00AE2526">
        <w:rPr>
          <w:rFonts w:cs="Times New Roman"/>
        </w:rPr>
        <w:t>согласованию</w:t>
      </w:r>
      <w:r w:rsidR="00AE2526" w:rsidRPr="00AE2526">
        <w:rPr>
          <w:rFonts w:cs="Times New Roman"/>
          <w:spacing w:val="1"/>
        </w:rPr>
        <w:t xml:space="preserve"> </w:t>
      </w:r>
      <w:r w:rsidR="00AE2526" w:rsidRPr="00AE2526">
        <w:rPr>
          <w:rFonts w:cs="Times New Roman"/>
        </w:rPr>
        <w:t>Сторон,</w:t>
      </w:r>
      <w:r w:rsidR="00AE2526" w:rsidRPr="00AE2526">
        <w:rPr>
          <w:rFonts w:cs="Times New Roman"/>
          <w:spacing w:val="1"/>
        </w:rPr>
        <w:t xml:space="preserve"> </w:t>
      </w:r>
      <w:r w:rsidR="00AE2526" w:rsidRPr="00AE2526">
        <w:rPr>
          <w:rFonts w:cs="Times New Roman"/>
        </w:rPr>
        <w:t>допускается</w:t>
      </w:r>
      <w:r w:rsidR="00AE2526" w:rsidRPr="00AE2526">
        <w:rPr>
          <w:rFonts w:cs="Times New Roman"/>
          <w:spacing w:val="1"/>
        </w:rPr>
        <w:t xml:space="preserve"> </w:t>
      </w:r>
      <w:r w:rsidR="00AE2526" w:rsidRPr="00AE2526">
        <w:rPr>
          <w:rFonts w:cs="Times New Roman"/>
        </w:rPr>
        <w:t>предоставление платежного поручения, подтвержденного банком на каждый</w:t>
      </w:r>
      <w:r w:rsidR="00AE2526" w:rsidRPr="00AE2526">
        <w:rPr>
          <w:rFonts w:cs="Times New Roman"/>
          <w:spacing w:val="1"/>
        </w:rPr>
        <w:t xml:space="preserve"> </w:t>
      </w:r>
      <w:r w:rsidR="00AE2526" w:rsidRPr="00AE2526">
        <w:rPr>
          <w:rFonts w:cs="Times New Roman"/>
        </w:rPr>
        <w:t>обслуживающий рейс. Расходы по оплате услуг банка несет плательщик.</w:t>
      </w:r>
      <w:r w:rsidR="00AE2526" w:rsidRPr="00AE2526">
        <w:rPr>
          <w:rFonts w:cs="Times New Roman"/>
          <w:spacing w:val="1"/>
        </w:rPr>
        <w:t xml:space="preserve"> </w:t>
      </w:r>
      <w:r w:rsidR="00AE2526" w:rsidRPr="00AE2526">
        <w:rPr>
          <w:rFonts w:cs="Times New Roman"/>
        </w:rPr>
        <w:t>Контроль за наличием денежных средств на счетах Обслуживающей компании, необходимых</w:t>
      </w:r>
      <w:r w:rsidR="00AE2526" w:rsidRPr="00AE2526">
        <w:rPr>
          <w:rFonts w:cs="Times New Roman"/>
          <w:spacing w:val="1"/>
        </w:rPr>
        <w:t xml:space="preserve"> </w:t>
      </w:r>
      <w:r w:rsidR="00AE2526" w:rsidRPr="00AE2526">
        <w:rPr>
          <w:rFonts w:cs="Times New Roman"/>
        </w:rPr>
        <w:t>для</w:t>
      </w:r>
      <w:r w:rsidR="00AE2526" w:rsidRPr="00AE2526">
        <w:rPr>
          <w:rFonts w:cs="Times New Roman"/>
          <w:spacing w:val="125"/>
        </w:rPr>
        <w:t xml:space="preserve"> </w:t>
      </w:r>
      <w:r w:rsidR="00AE2526" w:rsidRPr="00AE2526">
        <w:rPr>
          <w:rFonts w:cs="Times New Roman"/>
        </w:rPr>
        <w:t>обслуживания</w:t>
      </w:r>
      <w:r w:rsidR="00AE2526" w:rsidRPr="00AE2526">
        <w:rPr>
          <w:rFonts w:cs="Times New Roman"/>
          <w:spacing w:val="125"/>
        </w:rPr>
        <w:t xml:space="preserve"> </w:t>
      </w:r>
      <w:r w:rsidR="00AE2526" w:rsidRPr="00AE2526">
        <w:rPr>
          <w:rFonts w:cs="Times New Roman"/>
        </w:rPr>
        <w:t>рейсов</w:t>
      </w:r>
      <w:r w:rsidR="00AE2526" w:rsidRPr="00AE2526">
        <w:rPr>
          <w:rFonts w:cs="Times New Roman"/>
          <w:spacing w:val="125"/>
        </w:rPr>
        <w:t xml:space="preserve"> </w:t>
      </w:r>
      <w:r w:rsidR="00AE2526" w:rsidRPr="00AE2526">
        <w:rPr>
          <w:rFonts w:cs="Times New Roman"/>
        </w:rPr>
        <w:t>Перевозчика,</w:t>
      </w:r>
      <w:r w:rsidR="00AE2526" w:rsidRPr="00AE2526">
        <w:rPr>
          <w:rFonts w:cs="Times New Roman"/>
          <w:spacing w:val="125"/>
        </w:rPr>
        <w:t xml:space="preserve"> </w:t>
      </w:r>
      <w:r w:rsidR="00AE2526" w:rsidRPr="00AE2526">
        <w:rPr>
          <w:rFonts w:cs="Times New Roman"/>
        </w:rPr>
        <w:t>остается</w:t>
      </w:r>
      <w:r w:rsidR="00AE2526" w:rsidRPr="00AE2526">
        <w:rPr>
          <w:rFonts w:cs="Times New Roman"/>
          <w:spacing w:val="125"/>
        </w:rPr>
        <w:t xml:space="preserve"> </w:t>
      </w:r>
      <w:r w:rsidR="00AE2526" w:rsidRPr="00AE2526">
        <w:rPr>
          <w:rFonts w:cs="Times New Roman"/>
        </w:rPr>
        <w:t>за</w:t>
      </w:r>
      <w:r w:rsidR="00AE2526" w:rsidRPr="00AE2526">
        <w:rPr>
          <w:rFonts w:cs="Times New Roman"/>
          <w:spacing w:val="125"/>
        </w:rPr>
        <w:t xml:space="preserve"> </w:t>
      </w:r>
      <w:r w:rsidR="00AE2526" w:rsidRPr="00AE2526">
        <w:rPr>
          <w:rFonts w:cs="Times New Roman"/>
        </w:rPr>
        <w:t>Перевозчиком.</w:t>
      </w:r>
      <w:r w:rsidR="00AE2526" w:rsidRPr="00AE2526">
        <w:rPr>
          <w:rFonts w:cs="Times New Roman"/>
          <w:spacing w:val="125"/>
        </w:rPr>
        <w:t xml:space="preserve"> </w:t>
      </w:r>
      <w:r w:rsidR="00AE2526" w:rsidRPr="00AE2526">
        <w:rPr>
          <w:rFonts w:cs="Times New Roman"/>
        </w:rPr>
        <w:t>В</w:t>
      </w:r>
      <w:r w:rsidR="00AE2526" w:rsidRPr="00AE2526">
        <w:rPr>
          <w:rFonts w:cs="Times New Roman"/>
          <w:spacing w:val="-130"/>
        </w:rPr>
        <w:t xml:space="preserve"> </w:t>
      </w:r>
      <w:r w:rsidR="00AE2526" w:rsidRPr="00AE2526">
        <w:rPr>
          <w:rFonts w:cs="Times New Roman"/>
        </w:rPr>
        <w:t>случае отсутствия денежных средств и принятия решения Обслуживающей</w:t>
      </w:r>
      <w:r w:rsidR="00AE2526" w:rsidRPr="00AE2526">
        <w:rPr>
          <w:rFonts w:cs="Times New Roman"/>
          <w:spacing w:val="1"/>
        </w:rPr>
        <w:t xml:space="preserve"> </w:t>
      </w:r>
      <w:r w:rsidR="00AE2526" w:rsidRPr="00AE2526">
        <w:rPr>
          <w:rFonts w:cs="Times New Roman"/>
        </w:rPr>
        <w:t>компанией об обслуживании рейса без предварительной оплаты, на сумму</w:t>
      </w:r>
      <w:r w:rsidR="00AE2526" w:rsidRPr="00AE2526">
        <w:rPr>
          <w:rFonts w:cs="Times New Roman"/>
          <w:spacing w:val="1"/>
        </w:rPr>
        <w:t xml:space="preserve"> </w:t>
      </w:r>
      <w:r w:rsidR="00AE2526" w:rsidRPr="00AE2526">
        <w:rPr>
          <w:rFonts w:cs="Times New Roman"/>
        </w:rPr>
        <w:t>задолженности могут быть начислены пени с даты, когда должен быть</w:t>
      </w:r>
      <w:r w:rsidR="00AE2526" w:rsidRPr="00AE2526">
        <w:rPr>
          <w:rFonts w:cs="Times New Roman"/>
          <w:spacing w:val="1"/>
        </w:rPr>
        <w:t xml:space="preserve"> </w:t>
      </w:r>
      <w:r w:rsidR="00AE2526" w:rsidRPr="00AE2526">
        <w:rPr>
          <w:rFonts w:cs="Times New Roman"/>
        </w:rPr>
        <w:t>уплачен</w:t>
      </w:r>
      <w:r w:rsidR="00AE2526" w:rsidRPr="00AE2526">
        <w:rPr>
          <w:rFonts w:cs="Times New Roman"/>
          <w:spacing w:val="-2"/>
        </w:rPr>
        <w:t xml:space="preserve"> </w:t>
      </w:r>
      <w:r w:rsidR="00AE2526" w:rsidRPr="00AE2526">
        <w:rPr>
          <w:rFonts w:cs="Times New Roman"/>
        </w:rPr>
        <w:t>аванс.</w:t>
      </w:r>
    </w:p>
    <w:p w14:paraId="2B104D73" w14:textId="77777777" w:rsidR="00AE2526" w:rsidRDefault="00595659" w:rsidP="00911DEC">
      <w:pPr>
        <w:pStyle w:val="af3"/>
        <w:spacing w:after="0"/>
        <w:jc w:val="both"/>
        <w:rPr>
          <w:rFonts w:ascii="Times New Roman" w:hAnsi="Times New Roman"/>
          <w:sz w:val="24"/>
          <w:szCs w:val="24"/>
        </w:rPr>
      </w:pPr>
      <w:r>
        <w:rPr>
          <w:rFonts w:ascii="Times New Roman" w:hAnsi="Times New Roman"/>
          <w:sz w:val="24"/>
          <w:szCs w:val="24"/>
        </w:rPr>
        <w:t xml:space="preserve">7.2 </w:t>
      </w:r>
      <w:r w:rsidR="00AE2526" w:rsidRPr="00595659">
        <w:rPr>
          <w:rFonts w:ascii="Times New Roman" w:hAnsi="Times New Roman"/>
          <w:sz w:val="24"/>
          <w:szCs w:val="24"/>
        </w:rPr>
        <w:t xml:space="preserve">Все расчеты по настоящему </w:t>
      </w:r>
      <w:r w:rsidR="00620CAD">
        <w:rPr>
          <w:rFonts w:ascii="Times New Roman" w:hAnsi="Times New Roman"/>
          <w:sz w:val="24"/>
          <w:szCs w:val="24"/>
        </w:rPr>
        <w:t>Приложению Б</w:t>
      </w:r>
      <w:r w:rsidR="00AE2526" w:rsidRPr="00595659">
        <w:rPr>
          <w:rFonts w:ascii="Times New Roman" w:hAnsi="Times New Roman"/>
          <w:sz w:val="24"/>
          <w:szCs w:val="24"/>
        </w:rPr>
        <w:t xml:space="preserve"> между Сторонами осуществляются в</w:t>
      </w:r>
      <w:r w:rsidR="00AE2526" w:rsidRPr="00595659">
        <w:rPr>
          <w:rFonts w:ascii="Times New Roman" w:hAnsi="Times New Roman"/>
          <w:spacing w:val="1"/>
          <w:sz w:val="24"/>
          <w:szCs w:val="24"/>
        </w:rPr>
        <w:t xml:space="preserve"> </w:t>
      </w:r>
      <w:r w:rsidR="00AE2526" w:rsidRPr="00595659">
        <w:rPr>
          <w:rFonts w:ascii="Times New Roman" w:hAnsi="Times New Roman"/>
          <w:sz w:val="24"/>
          <w:szCs w:val="24"/>
        </w:rPr>
        <w:t>валюте</w:t>
      </w:r>
      <w:r w:rsidR="00AE2526" w:rsidRPr="00595659">
        <w:rPr>
          <w:rFonts w:ascii="Times New Roman" w:hAnsi="Times New Roman"/>
          <w:spacing w:val="-2"/>
          <w:sz w:val="24"/>
          <w:szCs w:val="24"/>
        </w:rPr>
        <w:t xml:space="preserve"> </w:t>
      </w:r>
      <w:r w:rsidR="00AE2526" w:rsidRPr="00595659">
        <w:rPr>
          <w:rFonts w:ascii="Times New Roman" w:hAnsi="Times New Roman"/>
          <w:sz w:val="24"/>
          <w:szCs w:val="24"/>
        </w:rPr>
        <w:t>Российской</w:t>
      </w:r>
      <w:r w:rsidR="00AE2526" w:rsidRPr="00595659">
        <w:rPr>
          <w:rFonts w:ascii="Times New Roman" w:hAnsi="Times New Roman"/>
          <w:spacing w:val="-1"/>
          <w:sz w:val="24"/>
          <w:szCs w:val="24"/>
        </w:rPr>
        <w:t xml:space="preserve"> </w:t>
      </w:r>
      <w:r w:rsidR="00AE2526" w:rsidRPr="00595659">
        <w:rPr>
          <w:rFonts w:ascii="Times New Roman" w:hAnsi="Times New Roman"/>
          <w:sz w:val="24"/>
          <w:szCs w:val="24"/>
        </w:rPr>
        <w:t>Федерации.</w:t>
      </w:r>
    </w:p>
    <w:p w14:paraId="2B7809BF" w14:textId="77777777" w:rsidR="00B46E14" w:rsidRPr="00B46E14" w:rsidRDefault="00B46E14" w:rsidP="00B46E14">
      <w:pPr>
        <w:jc w:val="both"/>
        <w:rPr>
          <w:rFonts w:cs="Times New Roman"/>
        </w:rPr>
      </w:pPr>
      <w:r w:rsidRPr="00B46E14">
        <w:rPr>
          <w:rFonts w:cs="Times New Roman"/>
        </w:rPr>
        <w:t>Поступившие средства по обязательствам по настоящему Соглашению, Обслуживающая компания учитывает в соответствии с указанием плательщика, определенном в платежном документе с учетом периода получения денежных средств.</w:t>
      </w:r>
    </w:p>
    <w:p w14:paraId="371ABD7A" w14:textId="77777777" w:rsidR="00B46E14" w:rsidRPr="00B46E14" w:rsidRDefault="00B46E14" w:rsidP="00B46E14">
      <w:pPr>
        <w:jc w:val="both"/>
        <w:rPr>
          <w:rFonts w:cs="Times New Roman"/>
        </w:rPr>
      </w:pPr>
      <w:r w:rsidRPr="00B46E14">
        <w:rPr>
          <w:rFonts w:cs="Times New Roman"/>
        </w:rPr>
        <w:t>В случае если по Соглашению имеется задолженность, сумма превышения поступивших платежей над стоимостью оказанных услуг (включая заправленное в ВС топливо) за соответствующий период направляется на погашение имеющейся задолженности по настоящему Соглашению за оказанные в предыдущих периодах услуги (заправленное в ВС топливо).</w:t>
      </w:r>
    </w:p>
    <w:p w14:paraId="17E3CA0A" w14:textId="77777777" w:rsidR="00B46E14" w:rsidRPr="00B46E14" w:rsidRDefault="00B46E14" w:rsidP="00B46E14">
      <w:pPr>
        <w:jc w:val="both"/>
        <w:rPr>
          <w:rFonts w:cs="Times New Roman"/>
        </w:rPr>
      </w:pPr>
      <w:r w:rsidRPr="00B46E14">
        <w:rPr>
          <w:rFonts w:cs="Times New Roman"/>
        </w:rPr>
        <w:t>Вне зависимости от назначения полученных платежей, устанавливается следующая очередность погашения требований по денежному обязательству:</w:t>
      </w:r>
    </w:p>
    <w:p w14:paraId="18CA9782" w14:textId="77777777" w:rsidR="00B46E14" w:rsidRPr="00B46E14" w:rsidRDefault="00B46E14" w:rsidP="00B46E14">
      <w:pPr>
        <w:jc w:val="both"/>
        <w:rPr>
          <w:rFonts w:cs="Times New Roman"/>
        </w:rPr>
      </w:pPr>
      <w:r w:rsidRPr="00B46E14">
        <w:rPr>
          <w:rFonts w:cs="Times New Roman"/>
        </w:rPr>
        <w:t>- в первую очередь погашается сумма основного долга;</w:t>
      </w:r>
    </w:p>
    <w:p w14:paraId="2F2320B5" w14:textId="77777777" w:rsidR="00B46E14" w:rsidRPr="00B46E14" w:rsidRDefault="00B46E14" w:rsidP="00B46E14">
      <w:pPr>
        <w:pStyle w:val="af3"/>
        <w:spacing w:after="0"/>
        <w:jc w:val="both"/>
        <w:rPr>
          <w:rFonts w:ascii="Times New Roman" w:hAnsi="Times New Roman"/>
          <w:sz w:val="24"/>
          <w:szCs w:val="24"/>
        </w:rPr>
      </w:pPr>
      <w:r w:rsidRPr="00B46E14">
        <w:rPr>
          <w:rFonts w:ascii="Times New Roman" w:hAnsi="Times New Roman"/>
          <w:sz w:val="24"/>
          <w:szCs w:val="24"/>
        </w:rPr>
        <w:t>- во вторую очередь – задолженность по уплате пеней, штрафов, неустоек (в том числе процентов за пользование чужими денежными средствами, в соответствии со ст.395 ГК РФ).</w:t>
      </w:r>
    </w:p>
    <w:p w14:paraId="71AA885B" w14:textId="77777777" w:rsidR="00AE2526" w:rsidRPr="00B241C0" w:rsidRDefault="00595659" w:rsidP="00911DEC">
      <w:pPr>
        <w:jc w:val="both"/>
        <w:rPr>
          <w:rFonts w:cs="Times New Roman"/>
        </w:rPr>
      </w:pPr>
      <w:r>
        <w:rPr>
          <w:rFonts w:cs="Times New Roman"/>
        </w:rPr>
        <w:t>7.3</w:t>
      </w:r>
      <w:r w:rsidR="00B241C0">
        <w:rPr>
          <w:rFonts w:cs="Times New Roman"/>
        </w:rPr>
        <w:t xml:space="preserve"> </w:t>
      </w:r>
      <w:r w:rsidR="00AE2526" w:rsidRPr="00B241C0">
        <w:rPr>
          <w:rFonts w:cs="Times New Roman"/>
        </w:rPr>
        <w:t xml:space="preserve">Основанием для учета оказанных услуг и их </w:t>
      </w:r>
      <w:r w:rsidR="00441D52">
        <w:rPr>
          <w:rFonts w:cs="Times New Roman"/>
        </w:rPr>
        <w:t>стоимости в А</w:t>
      </w:r>
      <w:r w:rsidR="00AE2526" w:rsidRPr="00B241C0">
        <w:rPr>
          <w:rFonts w:cs="Times New Roman"/>
        </w:rPr>
        <w:t>эропорту «</w:t>
      </w:r>
      <w:r w:rsidR="004B2B54" w:rsidRPr="00267F4D">
        <w:rPr>
          <w:rFonts w:cs="Times New Roman"/>
        </w:rPr>
        <w:t>Ноглики</w:t>
      </w:r>
      <w:r w:rsidR="00AE2526" w:rsidRPr="00B241C0">
        <w:rPr>
          <w:rFonts w:cs="Times New Roman"/>
        </w:rPr>
        <w:t xml:space="preserve">» является Акт за выполненные работы (услуги) по аэропортовому и наземному обслуживанию ВС Перевозчика по форме «С» (далее – Акт по форме «С»). Акт по форме «С» формируется на основании полученных телеграмм-запросов на обеспечение прилёта-вылета ВС, СЗВ, грузовых накладных и иных документов. </w:t>
      </w:r>
    </w:p>
    <w:p w14:paraId="363E0BA3" w14:textId="77777777" w:rsidR="00AE2526" w:rsidRPr="00AE2526" w:rsidRDefault="00AE2526" w:rsidP="00911DEC">
      <w:pPr>
        <w:pStyle w:val="af3"/>
        <w:spacing w:after="0"/>
        <w:jc w:val="both"/>
        <w:rPr>
          <w:rFonts w:ascii="Times New Roman" w:hAnsi="Times New Roman"/>
          <w:sz w:val="24"/>
          <w:szCs w:val="24"/>
        </w:rPr>
      </w:pPr>
      <w:r w:rsidRPr="00AE2526">
        <w:rPr>
          <w:rFonts w:ascii="Times New Roman" w:hAnsi="Times New Roman"/>
          <w:sz w:val="24"/>
          <w:szCs w:val="24"/>
        </w:rPr>
        <w:t>Акт</w:t>
      </w:r>
      <w:r w:rsidRPr="00AE2526">
        <w:rPr>
          <w:rFonts w:ascii="Times New Roman" w:hAnsi="Times New Roman"/>
          <w:spacing w:val="1"/>
          <w:sz w:val="24"/>
          <w:szCs w:val="24"/>
        </w:rPr>
        <w:t xml:space="preserve"> </w:t>
      </w:r>
      <w:r w:rsidRPr="00AE2526">
        <w:rPr>
          <w:rFonts w:ascii="Times New Roman" w:hAnsi="Times New Roman"/>
          <w:sz w:val="24"/>
          <w:szCs w:val="24"/>
        </w:rPr>
        <w:t>по</w:t>
      </w:r>
      <w:r w:rsidRPr="00AE2526">
        <w:rPr>
          <w:rFonts w:ascii="Times New Roman" w:hAnsi="Times New Roman"/>
          <w:spacing w:val="1"/>
          <w:sz w:val="24"/>
          <w:szCs w:val="24"/>
        </w:rPr>
        <w:t xml:space="preserve"> </w:t>
      </w:r>
      <w:r w:rsidRPr="00AE2526">
        <w:rPr>
          <w:rFonts w:ascii="Times New Roman" w:hAnsi="Times New Roman"/>
          <w:sz w:val="24"/>
          <w:szCs w:val="24"/>
        </w:rPr>
        <w:t>форме</w:t>
      </w:r>
      <w:r w:rsidRPr="00AE2526">
        <w:rPr>
          <w:rFonts w:ascii="Times New Roman" w:hAnsi="Times New Roman"/>
          <w:spacing w:val="1"/>
          <w:sz w:val="24"/>
          <w:szCs w:val="24"/>
        </w:rPr>
        <w:t xml:space="preserve"> </w:t>
      </w:r>
      <w:r w:rsidRPr="00AE2526">
        <w:rPr>
          <w:rFonts w:ascii="Times New Roman" w:hAnsi="Times New Roman"/>
          <w:sz w:val="24"/>
          <w:szCs w:val="24"/>
        </w:rPr>
        <w:t>«С» подписывается</w:t>
      </w:r>
      <w:r w:rsidRPr="00AE2526">
        <w:rPr>
          <w:rFonts w:ascii="Times New Roman" w:hAnsi="Times New Roman"/>
          <w:spacing w:val="1"/>
          <w:sz w:val="24"/>
          <w:szCs w:val="24"/>
        </w:rPr>
        <w:t xml:space="preserve"> </w:t>
      </w:r>
      <w:r w:rsidRPr="00AE2526">
        <w:rPr>
          <w:rFonts w:ascii="Times New Roman" w:hAnsi="Times New Roman"/>
          <w:sz w:val="24"/>
          <w:szCs w:val="24"/>
        </w:rPr>
        <w:t>представителем</w:t>
      </w:r>
      <w:r w:rsidRPr="00AE2526">
        <w:rPr>
          <w:rFonts w:ascii="Times New Roman" w:hAnsi="Times New Roman"/>
          <w:spacing w:val="1"/>
          <w:sz w:val="24"/>
          <w:szCs w:val="24"/>
        </w:rPr>
        <w:t xml:space="preserve"> </w:t>
      </w:r>
      <w:r w:rsidRPr="00AE2526">
        <w:rPr>
          <w:rFonts w:ascii="Times New Roman" w:hAnsi="Times New Roman"/>
          <w:sz w:val="24"/>
          <w:szCs w:val="24"/>
        </w:rPr>
        <w:t>Обслуживающей</w:t>
      </w:r>
      <w:r w:rsidRPr="00AE2526">
        <w:rPr>
          <w:rFonts w:ascii="Times New Roman" w:hAnsi="Times New Roman"/>
          <w:spacing w:val="1"/>
          <w:sz w:val="24"/>
          <w:szCs w:val="24"/>
        </w:rPr>
        <w:t xml:space="preserve"> </w:t>
      </w:r>
      <w:r w:rsidRPr="00AE2526">
        <w:rPr>
          <w:rFonts w:ascii="Times New Roman" w:hAnsi="Times New Roman"/>
          <w:sz w:val="24"/>
          <w:szCs w:val="24"/>
        </w:rPr>
        <w:t>компании и уполномоченным представителем Перевозчика, имеющим право</w:t>
      </w:r>
      <w:r w:rsidRPr="00AE2526">
        <w:rPr>
          <w:rFonts w:ascii="Times New Roman" w:hAnsi="Times New Roman"/>
          <w:spacing w:val="1"/>
          <w:sz w:val="24"/>
          <w:szCs w:val="24"/>
        </w:rPr>
        <w:t xml:space="preserve"> </w:t>
      </w:r>
      <w:r w:rsidRPr="00AE2526">
        <w:rPr>
          <w:rFonts w:ascii="Times New Roman" w:hAnsi="Times New Roman"/>
          <w:sz w:val="24"/>
          <w:szCs w:val="24"/>
        </w:rPr>
        <w:t>подписи</w:t>
      </w:r>
      <w:r w:rsidRPr="00AE2526">
        <w:rPr>
          <w:rFonts w:ascii="Times New Roman" w:hAnsi="Times New Roman"/>
          <w:spacing w:val="-2"/>
          <w:sz w:val="24"/>
          <w:szCs w:val="24"/>
        </w:rPr>
        <w:t xml:space="preserve"> </w:t>
      </w:r>
      <w:r w:rsidRPr="00AE2526">
        <w:rPr>
          <w:rFonts w:ascii="Times New Roman" w:hAnsi="Times New Roman"/>
          <w:sz w:val="24"/>
          <w:szCs w:val="24"/>
        </w:rPr>
        <w:t>на</w:t>
      </w:r>
      <w:r w:rsidRPr="00AE2526">
        <w:rPr>
          <w:rFonts w:ascii="Times New Roman" w:hAnsi="Times New Roman"/>
          <w:spacing w:val="-2"/>
          <w:sz w:val="24"/>
          <w:szCs w:val="24"/>
        </w:rPr>
        <w:t xml:space="preserve"> </w:t>
      </w:r>
      <w:r w:rsidRPr="00AE2526">
        <w:rPr>
          <w:rFonts w:ascii="Times New Roman" w:hAnsi="Times New Roman"/>
          <w:sz w:val="24"/>
          <w:szCs w:val="24"/>
        </w:rPr>
        <w:t>Актах</w:t>
      </w:r>
      <w:r w:rsidRPr="00AE2526">
        <w:rPr>
          <w:rFonts w:ascii="Times New Roman" w:hAnsi="Times New Roman"/>
          <w:spacing w:val="-2"/>
          <w:sz w:val="24"/>
          <w:szCs w:val="24"/>
        </w:rPr>
        <w:t xml:space="preserve"> </w:t>
      </w:r>
      <w:r w:rsidRPr="00AE2526">
        <w:rPr>
          <w:rFonts w:ascii="Times New Roman" w:hAnsi="Times New Roman"/>
          <w:sz w:val="24"/>
          <w:szCs w:val="24"/>
        </w:rPr>
        <w:t>и</w:t>
      </w:r>
      <w:r w:rsidRPr="00AE2526">
        <w:rPr>
          <w:rFonts w:ascii="Times New Roman" w:hAnsi="Times New Roman"/>
          <w:spacing w:val="-2"/>
          <w:sz w:val="24"/>
          <w:szCs w:val="24"/>
        </w:rPr>
        <w:t xml:space="preserve"> </w:t>
      </w:r>
      <w:r w:rsidRPr="00AE2526">
        <w:rPr>
          <w:rFonts w:ascii="Times New Roman" w:hAnsi="Times New Roman"/>
          <w:sz w:val="24"/>
          <w:szCs w:val="24"/>
        </w:rPr>
        <w:t>действующим</w:t>
      </w:r>
      <w:r w:rsidRPr="00AE2526">
        <w:rPr>
          <w:rFonts w:ascii="Times New Roman" w:hAnsi="Times New Roman"/>
          <w:spacing w:val="-2"/>
          <w:sz w:val="24"/>
          <w:szCs w:val="24"/>
        </w:rPr>
        <w:t xml:space="preserve"> </w:t>
      </w:r>
      <w:r w:rsidRPr="00AE2526">
        <w:rPr>
          <w:rFonts w:ascii="Times New Roman" w:hAnsi="Times New Roman"/>
          <w:sz w:val="24"/>
          <w:szCs w:val="24"/>
        </w:rPr>
        <w:t>на</w:t>
      </w:r>
      <w:r w:rsidRPr="00AE2526">
        <w:rPr>
          <w:rFonts w:ascii="Times New Roman" w:hAnsi="Times New Roman"/>
          <w:spacing w:val="-2"/>
          <w:sz w:val="24"/>
          <w:szCs w:val="24"/>
        </w:rPr>
        <w:t xml:space="preserve"> </w:t>
      </w:r>
      <w:r w:rsidRPr="00AE2526">
        <w:rPr>
          <w:rFonts w:ascii="Times New Roman" w:hAnsi="Times New Roman"/>
          <w:sz w:val="24"/>
          <w:szCs w:val="24"/>
        </w:rPr>
        <w:t>основании</w:t>
      </w:r>
      <w:r w:rsidRPr="00AE2526">
        <w:rPr>
          <w:rFonts w:ascii="Times New Roman" w:hAnsi="Times New Roman"/>
          <w:spacing w:val="-2"/>
          <w:sz w:val="24"/>
          <w:szCs w:val="24"/>
        </w:rPr>
        <w:t xml:space="preserve"> </w:t>
      </w:r>
      <w:r w:rsidRPr="00AE2526">
        <w:rPr>
          <w:rFonts w:ascii="Times New Roman" w:hAnsi="Times New Roman"/>
          <w:sz w:val="24"/>
          <w:szCs w:val="24"/>
        </w:rPr>
        <w:t xml:space="preserve">доверенности. </w:t>
      </w:r>
    </w:p>
    <w:p w14:paraId="05513A5E" w14:textId="134EC8AD" w:rsidR="00AE2526" w:rsidRPr="00AE2526" w:rsidRDefault="00AE2526" w:rsidP="00911DEC">
      <w:pPr>
        <w:pStyle w:val="af3"/>
        <w:spacing w:after="0"/>
        <w:jc w:val="both"/>
        <w:rPr>
          <w:rFonts w:ascii="Times New Roman" w:hAnsi="Times New Roman"/>
          <w:sz w:val="24"/>
          <w:szCs w:val="24"/>
        </w:rPr>
      </w:pPr>
      <w:r w:rsidRPr="00AE2526">
        <w:rPr>
          <w:rFonts w:ascii="Times New Roman" w:hAnsi="Times New Roman"/>
          <w:sz w:val="24"/>
          <w:szCs w:val="24"/>
        </w:rPr>
        <w:t>В случае отсутствия надлежащим образом оформленной доверенности,</w:t>
      </w:r>
      <w:r w:rsidRPr="00AE2526">
        <w:rPr>
          <w:rFonts w:ascii="Times New Roman" w:hAnsi="Times New Roman"/>
          <w:spacing w:val="1"/>
          <w:sz w:val="24"/>
          <w:szCs w:val="24"/>
        </w:rPr>
        <w:t xml:space="preserve"> </w:t>
      </w:r>
      <w:r w:rsidRPr="00AE2526">
        <w:rPr>
          <w:rFonts w:ascii="Times New Roman" w:hAnsi="Times New Roman"/>
          <w:sz w:val="24"/>
          <w:szCs w:val="24"/>
        </w:rPr>
        <w:t>уполномоченными</w:t>
      </w:r>
      <w:r w:rsidRPr="00AE2526">
        <w:rPr>
          <w:rFonts w:ascii="Times New Roman" w:hAnsi="Times New Roman"/>
          <w:spacing w:val="123"/>
          <w:sz w:val="24"/>
          <w:szCs w:val="24"/>
        </w:rPr>
        <w:t xml:space="preserve"> </w:t>
      </w:r>
      <w:r w:rsidRPr="00AE2526">
        <w:rPr>
          <w:rFonts w:ascii="Times New Roman" w:hAnsi="Times New Roman"/>
          <w:sz w:val="24"/>
          <w:szCs w:val="24"/>
        </w:rPr>
        <w:t>представителями</w:t>
      </w:r>
      <w:r w:rsidRPr="00AE2526">
        <w:rPr>
          <w:rFonts w:ascii="Times New Roman" w:hAnsi="Times New Roman"/>
          <w:spacing w:val="125"/>
          <w:sz w:val="24"/>
          <w:szCs w:val="24"/>
        </w:rPr>
        <w:t xml:space="preserve"> </w:t>
      </w:r>
      <w:r w:rsidRPr="00AE2526">
        <w:rPr>
          <w:rFonts w:ascii="Times New Roman" w:hAnsi="Times New Roman"/>
          <w:sz w:val="24"/>
          <w:szCs w:val="24"/>
        </w:rPr>
        <w:t>Перевозчика</w:t>
      </w:r>
      <w:r w:rsidRPr="00AE2526">
        <w:rPr>
          <w:rFonts w:ascii="Times New Roman" w:hAnsi="Times New Roman"/>
          <w:spacing w:val="124"/>
          <w:sz w:val="24"/>
          <w:szCs w:val="24"/>
        </w:rPr>
        <w:t xml:space="preserve"> </w:t>
      </w:r>
      <w:r w:rsidRPr="00AE2526">
        <w:rPr>
          <w:rFonts w:ascii="Times New Roman" w:hAnsi="Times New Roman"/>
          <w:sz w:val="24"/>
          <w:szCs w:val="24"/>
        </w:rPr>
        <w:t>на</w:t>
      </w:r>
      <w:r w:rsidRPr="00AE2526">
        <w:rPr>
          <w:rFonts w:ascii="Times New Roman" w:hAnsi="Times New Roman"/>
          <w:spacing w:val="124"/>
          <w:sz w:val="24"/>
          <w:szCs w:val="24"/>
        </w:rPr>
        <w:t xml:space="preserve"> </w:t>
      </w:r>
      <w:r w:rsidRPr="00AE2526">
        <w:rPr>
          <w:rFonts w:ascii="Times New Roman" w:hAnsi="Times New Roman"/>
          <w:sz w:val="24"/>
          <w:szCs w:val="24"/>
        </w:rPr>
        <w:t>подписание</w:t>
      </w:r>
      <w:r w:rsidRPr="00AE2526">
        <w:rPr>
          <w:rFonts w:ascii="Times New Roman" w:hAnsi="Times New Roman"/>
          <w:spacing w:val="124"/>
          <w:sz w:val="24"/>
          <w:szCs w:val="24"/>
        </w:rPr>
        <w:t xml:space="preserve"> </w:t>
      </w:r>
      <w:r w:rsidRPr="00AE2526">
        <w:rPr>
          <w:rFonts w:ascii="Times New Roman" w:hAnsi="Times New Roman"/>
          <w:sz w:val="24"/>
          <w:szCs w:val="24"/>
        </w:rPr>
        <w:t>Актов</w:t>
      </w:r>
      <w:r w:rsidR="00B86E25">
        <w:rPr>
          <w:rFonts w:ascii="Times New Roman" w:hAnsi="Times New Roman"/>
          <w:spacing w:val="124"/>
          <w:sz w:val="24"/>
          <w:szCs w:val="24"/>
        </w:rPr>
        <w:t xml:space="preserve"> и</w:t>
      </w:r>
      <w:r w:rsidR="00B241C0">
        <w:rPr>
          <w:rFonts w:ascii="Times New Roman" w:hAnsi="Times New Roman"/>
          <w:spacing w:val="-130"/>
          <w:sz w:val="24"/>
          <w:szCs w:val="24"/>
        </w:rPr>
        <w:t xml:space="preserve"> </w:t>
      </w:r>
      <w:r w:rsidRPr="00AE2526">
        <w:rPr>
          <w:rFonts w:ascii="Times New Roman" w:hAnsi="Times New Roman"/>
          <w:sz w:val="24"/>
          <w:szCs w:val="24"/>
        </w:rPr>
        <w:t>других</w:t>
      </w:r>
      <w:r w:rsidRPr="00AE2526">
        <w:rPr>
          <w:rFonts w:ascii="Times New Roman" w:hAnsi="Times New Roman"/>
          <w:spacing w:val="-4"/>
          <w:sz w:val="24"/>
          <w:szCs w:val="24"/>
        </w:rPr>
        <w:t xml:space="preserve"> </w:t>
      </w:r>
      <w:r w:rsidRPr="00AE2526">
        <w:rPr>
          <w:rFonts w:ascii="Times New Roman" w:hAnsi="Times New Roman"/>
          <w:sz w:val="24"/>
          <w:szCs w:val="24"/>
        </w:rPr>
        <w:t>первичных</w:t>
      </w:r>
      <w:r w:rsidRPr="00AE2526">
        <w:rPr>
          <w:rFonts w:ascii="Times New Roman" w:hAnsi="Times New Roman"/>
          <w:spacing w:val="-3"/>
          <w:sz w:val="24"/>
          <w:szCs w:val="24"/>
        </w:rPr>
        <w:t xml:space="preserve"> </w:t>
      </w:r>
      <w:r w:rsidRPr="00AE2526">
        <w:rPr>
          <w:rFonts w:ascii="Times New Roman" w:hAnsi="Times New Roman"/>
          <w:sz w:val="24"/>
          <w:szCs w:val="24"/>
        </w:rPr>
        <w:t>документов</w:t>
      </w:r>
      <w:r w:rsidRPr="00AE2526">
        <w:rPr>
          <w:rFonts w:ascii="Times New Roman" w:hAnsi="Times New Roman"/>
          <w:spacing w:val="-4"/>
          <w:sz w:val="24"/>
          <w:szCs w:val="24"/>
        </w:rPr>
        <w:t xml:space="preserve"> </w:t>
      </w:r>
      <w:r w:rsidRPr="00AE2526">
        <w:rPr>
          <w:rFonts w:ascii="Times New Roman" w:hAnsi="Times New Roman"/>
          <w:sz w:val="24"/>
          <w:szCs w:val="24"/>
        </w:rPr>
        <w:t>признаются</w:t>
      </w:r>
      <w:r w:rsidRPr="00AE2526">
        <w:rPr>
          <w:rFonts w:ascii="Times New Roman" w:hAnsi="Times New Roman"/>
          <w:spacing w:val="-3"/>
          <w:sz w:val="24"/>
          <w:szCs w:val="24"/>
        </w:rPr>
        <w:t xml:space="preserve"> </w:t>
      </w:r>
      <w:r w:rsidRPr="00AE2526">
        <w:rPr>
          <w:rFonts w:ascii="Times New Roman" w:hAnsi="Times New Roman"/>
          <w:sz w:val="24"/>
          <w:szCs w:val="24"/>
        </w:rPr>
        <w:t>члены</w:t>
      </w:r>
      <w:r w:rsidRPr="00AE2526">
        <w:rPr>
          <w:rFonts w:ascii="Times New Roman" w:hAnsi="Times New Roman"/>
          <w:spacing w:val="-4"/>
          <w:sz w:val="24"/>
          <w:szCs w:val="24"/>
        </w:rPr>
        <w:t xml:space="preserve"> </w:t>
      </w:r>
      <w:r w:rsidRPr="00AE2526">
        <w:rPr>
          <w:rFonts w:ascii="Times New Roman" w:hAnsi="Times New Roman"/>
          <w:sz w:val="24"/>
          <w:szCs w:val="24"/>
        </w:rPr>
        <w:t>экипажа</w:t>
      </w:r>
      <w:r w:rsidRPr="00AE2526">
        <w:rPr>
          <w:rFonts w:ascii="Times New Roman" w:hAnsi="Times New Roman"/>
          <w:spacing w:val="-3"/>
          <w:sz w:val="24"/>
          <w:szCs w:val="24"/>
        </w:rPr>
        <w:t xml:space="preserve"> </w:t>
      </w:r>
      <w:r w:rsidRPr="00AE2526">
        <w:rPr>
          <w:rFonts w:ascii="Times New Roman" w:hAnsi="Times New Roman"/>
          <w:sz w:val="24"/>
          <w:szCs w:val="24"/>
        </w:rPr>
        <w:t>ВС</w:t>
      </w:r>
      <w:r w:rsidRPr="00AE2526">
        <w:rPr>
          <w:rFonts w:ascii="Times New Roman" w:hAnsi="Times New Roman"/>
          <w:spacing w:val="-3"/>
          <w:sz w:val="24"/>
          <w:szCs w:val="24"/>
        </w:rPr>
        <w:t xml:space="preserve"> </w:t>
      </w:r>
      <w:r w:rsidRPr="00AE2526">
        <w:rPr>
          <w:rFonts w:ascii="Times New Roman" w:hAnsi="Times New Roman"/>
          <w:sz w:val="24"/>
          <w:szCs w:val="24"/>
        </w:rPr>
        <w:t xml:space="preserve">Перевозчика. </w:t>
      </w:r>
    </w:p>
    <w:p w14:paraId="1838ECEF" w14:textId="77777777" w:rsidR="00AE2526" w:rsidRPr="00AE2526" w:rsidRDefault="00AE2526" w:rsidP="00911DEC">
      <w:pPr>
        <w:pStyle w:val="af3"/>
        <w:spacing w:after="0"/>
        <w:jc w:val="both"/>
        <w:rPr>
          <w:rFonts w:ascii="Times New Roman" w:hAnsi="Times New Roman"/>
          <w:sz w:val="24"/>
          <w:szCs w:val="24"/>
        </w:rPr>
      </w:pPr>
      <w:r w:rsidRPr="0083154C">
        <w:rPr>
          <w:rFonts w:ascii="Times New Roman" w:hAnsi="Times New Roman"/>
          <w:sz w:val="24"/>
          <w:szCs w:val="24"/>
        </w:rPr>
        <w:t xml:space="preserve">Обслуживающая компания подписывает со своей стороны </w:t>
      </w:r>
      <w:r w:rsidR="00B36C81" w:rsidRPr="00267F4D">
        <w:rPr>
          <w:rFonts w:ascii="Times New Roman" w:hAnsi="Times New Roman"/>
          <w:sz w:val="24"/>
          <w:szCs w:val="24"/>
        </w:rPr>
        <w:t>два</w:t>
      </w:r>
      <w:r w:rsidR="0083154C" w:rsidRPr="00267F4D">
        <w:rPr>
          <w:rFonts w:ascii="Times New Roman" w:hAnsi="Times New Roman"/>
          <w:sz w:val="24"/>
          <w:szCs w:val="24"/>
        </w:rPr>
        <w:t xml:space="preserve"> </w:t>
      </w:r>
      <w:r w:rsidR="0083154C">
        <w:rPr>
          <w:rFonts w:ascii="Times New Roman" w:hAnsi="Times New Roman"/>
          <w:sz w:val="24"/>
          <w:szCs w:val="24"/>
        </w:rPr>
        <w:t>экземпляра Акта по форме «С»</w:t>
      </w:r>
      <w:r w:rsidRPr="0083154C">
        <w:rPr>
          <w:rFonts w:ascii="Times New Roman" w:hAnsi="Times New Roman"/>
          <w:sz w:val="24"/>
          <w:szCs w:val="24"/>
        </w:rPr>
        <w:t xml:space="preserve"> </w:t>
      </w:r>
      <w:r w:rsidR="00690789" w:rsidRPr="0083154C">
        <w:rPr>
          <w:rFonts w:ascii="Times New Roman" w:hAnsi="Times New Roman"/>
          <w:sz w:val="24"/>
          <w:szCs w:val="24"/>
        </w:rPr>
        <w:t xml:space="preserve">и передает их для подписания </w:t>
      </w:r>
      <w:r w:rsidRPr="0083154C">
        <w:rPr>
          <w:rFonts w:ascii="Times New Roman" w:hAnsi="Times New Roman"/>
          <w:sz w:val="24"/>
          <w:szCs w:val="24"/>
        </w:rPr>
        <w:t>Перевозчик</w:t>
      </w:r>
      <w:r w:rsidR="0083154C" w:rsidRPr="0083154C">
        <w:rPr>
          <w:rFonts w:ascii="Times New Roman" w:hAnsi="Times New Roman"/>
          <w:sz w:val="24"/>
          <w:szCs w:val="24"/>
        </w:rPr>
        <w:t>ом</w:t>
      </w:r>
      <w:r w:rsidRPr="0083154C">
        <w:rPr>
          <w:rFonts w:ascii="Times New Roman" w:hAnsi="Times New Roman"/>
          <w:sz w:val="24"/>
          <w:szCs w:val="24"/>
        </w:rPr>
        <w:t>.</w:t>
      </w:r>
      <w:r w:rsidRPr="0083154C">
        <w:rPr>
          <w:rFonts w:ascii="Times New Roman" w:hAnsi="Times New Roman"/>
          <w:spacing w:val="1"/>
          <w:sz w:val="24"/>
          <w:szCs w:val="24"/>
        </w:rPr>
        <w:t xml:space="preserve"> </w:t>
      </w:r>
      <w:r w:rsidRPr="0083154C">
        <w:rPr>
          <w:rFonts w:ascii="Times New Roman" w:hAnsi="Times New Roman"/>
          <w:sz w:val="24"/>
          <w:szCs w:val="24"/>
        </w:rPr>
        <w:t>В</w:t>
      </w:r>
      <w:r w:rsidRPr="0083154C">
        <w:rPr>
          <w:rFonts w:ascii="Times New Roman" w:hAnsi="Times New Roman"/>
          <w:spacing w:val="1"/>
          <w:sz w:val="24"/>
          <w:szCs w:val="24"/>
        </w:rPr>
        <w:t xml:space="preserve"> </w:t>
      </w:r>
      <w:r w:rsidRPr="0083154C">
        <w:rPr>
          <w:rFonts w:ascii="Times New Roman" w:hAnsi="Times New Roman"/>
          <w:sz w:val="24"/>
          <w:szCs w:val="24"/>
        </w:rPr>
        <w:t>случае</w:t>
      </w:r>
      <w:r w:rsidRPr="0083154C">
        <w:rPr>
          <w:rFonts w:ascii="Times New Roman" w:hAnsi="Times New Roman"/>
          <w:spacing w:val="1"/>
          <w:sz w:val="24"/>
          <w:szCs w:val="24"/>
        </w:rPr>
        <w:t xml:space="preserve"> </w:t>
      </w:r>
      <w:r w:rsidRPr="0083154C">
        <w:rPr>
          <w:rFonts w:ascii="Times New Roman" w:hAnsi="Times New Roman"/>
          <w:sz w:val="24"/>
          <w:szCs w:val="24"/>
        </w:rPr>
        <w:t>отсутствия</w:t>
      </w:r>
      <w:r w:rsidRPr="0083154C">
        <w:rPr>
          <w:rFonts w:ascii="Times New Roman" w:hAnsi="Times New Roman"/>
          <w:spacing w:val="1"/>
          <w:sz w:val="24"/>
          <w:szCs w:val="24"/>
        </w:rPr>
        <w:t xml:space="preserve"> </w:t>
      </w:r>
      <w:r w:rsidRPr="0083154C">
        <w:rPr>
          <w:rFonts w:ascii="Times New Roman" w:hAnsi="Times New Roman"/>
          <w:sz w:val="24"/>
          <w:szCs w:val="24"/>
        </w:rPr>
        <w:t>разногласий</w:t>
      </w:r>
      <w:r w:rsidRPr="0083154C">
        <w:rPr>
          <w:rFonts w:ascii="Times New Roman" w:hAnsi="Times New Roman"/>
          <w:spacing w:val="1"/>
          <w:sz w:val="24"/>
          <w:szCs w:val="24"/>
        </w:rPr>
        <w:t xml:space="preserve"> </w:t>
      </w:r>
      <w:r w:rsidRPr="0083154C">
        <w:rPr>
          <w:rFonts w:ascii="Times New Roman" w:hAnsi="Times New Roman"/>
          <w:sz w:val="24"/>
          <w:szCs w:val="24"/>
        </w:rPr>
        <w:t>представитель</w:t>
      </w:r>
      <w:r w:rsidRPr="0083154C">
        <w:rPr>
          <w:rFonts w:ascii="Times New Roman" w:hAnsi="Times New Roman"/>
          <w:spacing w:val="1"/>
          <w:sz w:val="24"/>
          <w:szCs w:val="24"/>
        </w:rPr>
        <w:t xml:space="preserve"> </w:t>
      </w:r>
      <w:r w:rsidRPr="0083154C">
        <w:rPr>
          <w:rFonts w:ascii="Times New Roman" w:hAnsi="Times New Roman"/>
          <w:sz w:val="24"/>
          <w:szCs w:val="24"/>
        </w:rPr>
        <w:lastRenderedPageBreak/>
        <w:t>Перевозчика</w:t>
      </w:r>
      <w:r w:rsidRPr="0083154C">
        <w:rPr>
          <w:rFonts w:ascii="Times New Roman" w:hAnsi="Times New Roman"/>
          <w:spacing w:val="1"/>
          <w:sz w:val="24"/>
          <w:szCs w:val="24"/>
        </w:rPr>
        <w:t xml:space="preserve"> </w:t>
      </w:r>
      <w:r w:rsidRPr="0083154C">
        <w:rPr>
          <w:rFonts w:ascii="Times New Roman" w:hAnsi="Times New Roman"/>
          <w:sz w:val="24"/>
          <w:szCs w:val="24"/>
        </w:rPr>
        <w:t>обязан</w:t>
      </w:r>
      <w:r w:rsidRPr="0083154C">
        <w:rPr>
          <w:rFonts w:ascii="Times New Roman" w:hAnsi="Times New Roman"/>
          <w:spacing w:val="1"/>
          <w:sz w:val="24"/>
          <w:szCs w:val="24"/>
        </w:rPr>
        <w:t xml:space="preserve"> </w:t>
      </w:r>
      <w:r w:rsidRPr="0083154C">
        <w:rPr>
          <w:rFonts w:ascii="Times New Roman" w:hAnsi="Times New Roman"/>
          <w:sz w:val="24"/>
          <w:szCs w:val="24"/>
        </w:rPr>
        <w:t>подписать</w:t>
      </w:r>
      <w:r w:rsidRPr="0083154C">
        <w:rPr>
          <w:rFonts w:ascii="Times New Roman" w:hAnsi="Times New Roman"/>
          <w:spacing w:val="1"/>
          <w:sz w:val="24"/>
          <w:szCs w:val="24"/>
        </w:rPr>
        <w:t xml:space="preserve"> </w:t>
      </w:r>
      <w:r w:rsidRPr="0083154C">
        <w:rPr>
          <w:rFonts w:ascii="Times New Roman" w:hAnsi="Times New Roman"/>
          <w:sz w:val="24"/>
          <w:szCs w:val="24"/>
        </w:rPr>
        <w:t>и</w:t>
      </w:r>
      <w:r w:rsidRPr="0083154C">
        <w:rPr>
          <w:rFonts w:ascii="Times New Roman" w:hAnsi="Times New Roman"/>
          <w:spacing w:val="1"/>
          <w:sz w:val="24"/>
          <w:szCs w:val="24"/>
        </w:rPr>
        <w:t xml:space="preserve"> </w:t>
      </w:r>
      <w:r w:rsidRPr="0083154C">
        <w:rPr>
          <w:rFonts w:ascii="Times New Roman" w:hAnsi="Times New Roman"/>
          <w:sz w:val="24"/>
          <w:szCs w:val="24"/>
        </w:rPr>
        <w:t>вернуть</w:t>
      </w:r>
      <w:r w:rsidRPr="0083154C">
        <w:rPr>
          <w:rFonts w:ascii="Times New Roman" w:hAnsi="Times New Roman"/>
          <w:spacing w:val="1"/>
          <w:sz w:val="24"/>
          <w:szCs w:val="24"/>
        </w:rPr>
        <w:t xml:space="preserve"> </w:t>
      </w:r>
      <w:r w:rsidR="00B36C81" w:rsidRPr="00267F4D">
        <w:rPr>
          <w:rFonts w:ascii="Times New Roman" w:hAnsi="Times New Roman"/>
          <w:spacing w:val="1"/>
          <w:sz w:val="24"/>
          <w:szCs w:val="24"/>
        </w:rPr>
        <w:t>один</w:t>
      </w:r>
      <w:r w:rsidRPr="00267F4D">
        <w:rPr>
          <w:rFonts w:ascii="Times New Roman" w:hAnsi="Times New Roman"/>
          <w:spacing w:val="1"/>
          <w:sz w:val="24"/>
          <w:szCs w:val="24"/>
        </w:rPr>
        <w:t xml:space="preserve"> </w:t>
      </w:r>
      <w:r w:rsidRPr="0083154C">
        <w:rPr>
          <w:rFonts w:ascii="Times New Roman" w:hAnsi="Times New Roman"/>
          <w:sz w:val="24"/>
          <w:szCs w:val="24"/>
        </w:rPr>
        <w:t>экземпляр подписанных Актов по форме «С» Обслуживающей компании в</w:t>
      </w:r>
      <w:r w:rsidRPr="0083154C">
        <w:rPr>
          <w:rFonts w:ascii="Times New Roman" w:hAnsi="Times New Roman"/>
          <w:spacing w:val="1"/>
          <w:sz w:val="24"/>
          <w:szCs w:val="24"/>
        </w:rPr>
        <w:t xml:space="preserve"> </w:t>
      </w:r>
      <w:r w:rsidRPr="0083154C">
        <w:rPr>
          <w:rFonts w:ascii="Times New Roman" w:hAnsi="Times New Roman"/>
          <w:sz w:val="24"/>
          <w:szCs w:val="24"/>
        </w:rPr>
        <w:t>течение</w:t>
      </w:r>
      <w:r w:rsidRPr="0083154C">
        <w:rPr>
          <w:rFonts w:ascii="Times New Roman" w:hAnsi="Times New Roman"/>
          <w:spacing w:val="-2"/>
          <w:sz w:val="24"/>
          <w:szCs w:val="24"/>
        </w:rPr>
        <w:t xml:space="preserve"> </w:t>
      </w:r>
      <w:r w:rsidRPr="0083154C">
        <w:rPr>
          <w:rFonts w:ascii="Times New Roman" w:hAnsi="Times New Roman"/>
          <w:sz w:val="24"/>
          <w:szCs w:val="24"/>
        </w:rPr>
        <w:t>24</w:t>
      </w:r>
      <w:r w:rsidRPr="0083154C">
        <w:rPr>
          <w:rFonts w:ascii="Times New Roman" w:hAnsi="Times New Roman"/>
          <w:spacing w:val="-1"/>
          <w:sz w:val="24"/>
          <w:szCs w:val="24"/>
        </w:rPr>
        <w:t xml:space="preserve"> </w:t>
      </w:r>
      <w:r w:rsidRPr="0083154C">
        <w:rPr>
          <w:rFonts w:ascii="Times New Roman" w:hAnsi="Times New Roman"/>
          <w:sz w:val="24"/>
          <w:szCs w:val="24"/>
        </w:rPr>
        <w:t>часов</w:t>
      </w:r>
      <w:r w:rsidRPr="0083154C">
        <w:rPr>
          <w:rFonts w:ascii="Times New Roman" w:hAnsi="Times New Roman"/>
          <w:spacing w:val="-1"/>
          <w:sz w:val="24"/>
          <w:szCs w:val="24"/>
        </w:rPr>
        <w:t xml:space="preserve"> </w:t>
      </w:r>
      <w:r w:rsidRPr="0083154C">
        <w:rPr>
          <w:rFonts w:ascii="Times New Roman" w:hAnsi="Times New Roman"/>
          <w:sz w:val="24"/>
          <w:szCs w:val="24"/>
        </w:rPr>
        <w:t>с</w:t>
      </w:r>
      <w:r w:rsidRPr="0083154C">
        <w:rPr>
          <w:rFonts w:ascii="Times New Roman" w:hAnsi="Times New Roman"/>
          <w:spacing w:val="-2"/>
          <w:sz w:val="24"/>
          <w:szCs w:val="24"/>
        </w:rPr>
        <w:t xml:space="preserve"> </w:t>
      </w:r>
      <w:r w:rsidRPr="0083154C">
        <w:rPr>
          <w:rFonts w:ascii="Times New Roman" w:hAnsi="Times New Roman"/>
          <w:sz w:val="24"/>
          <w:szCs w:val="24"/>
        </w:rPr>
        <w:t>момента</w:t>
      </w:r>
      <w:r w:rsidRPr="0083154C">
        <w:rPr>
          <w:rFonts w:ascii="Times New Roman" w:hAnsi="Times New Roman"/>
          <w:spacing w:val="-1"/>
          <w:sz w:val="24"/>
          <w:szCs w:val="24"/>
        </w:rPr>
        <w:t xml:space="preserve"> </w:t>
      </w:r>
      <w:r w:rsidRPr="0083154C">
        <w:rPr>
          <w:rFonts w:ascii="Times New Roman" w:hAnsi="Times New Roman"/>
          <w:sz w:val="24"/>
          <w:szCs w:val="24"/>
        </w:rPr>
        <w:t>получения.</w:t>
      </w:r>
      <w:r w:rsidRPr="00690789">
        <w:rPr>
          <w:rFonts w:ascii="Times New Roman" w:hAnsi="Times New Roman"/>
          <w:sz w:val="24"/>
          <w:szCs w:val="24"/>
        </w:rPr>
        <w:t xml:space="preserve"> </w:t>
      </w:r>
      <w:r w:rsidRPr="00B241C0">
        <w:rPr>
          <w:rFonts w:ascii="Times New Roman" w:hAnsi="Times New Roman"/>
          <w:sz w:val="24"/>
          <w:szCs w:val="24"/>
        </w:rPr>
        <w:t>Один экземпляр Акта по форме «С» остается у представителя Перевозчика, с последующей передачей его в адрес Перевозчика. В случае отсутствия представителя Перевозчика, Акты</w:t>
      </w:r>
      <w:r w:rsidRPr="00B241C0">
        <w:rPr>
          <w:rFonts w:ascii="Times New Roman" w:hAnsi="Times New Roman"/>
          <w:spacing w:val="1"/>
          <w:sz w:val="24"/>
          <w:szCs w:val="24"/>
        </w:rPr>
        <w:t xml:space="preserve"> </w:t>
      </w:r>
      <w:r w:rsidRPr="00B241C0">
        <w:rPr>
          <w:rFonts w:ascii="Times New Roman" w:hAnsi="Times New Roman"/>
          <w:sz w:val="24"/>
          <w:szCs w:val="24"/>
        </w:rPr>
        <w:t>по</w:t>
      </w:r>
      <w:r w:rsidRPr="00B241C0">
        <w:rPr>
          <w:rFonts w:ascii="Times New Roman" w:hAnsi="Times New Roman"/>
          <w:spacing w:val="1"/>
          <w:sz w:val="24"/>
          <w:szCs w:val="24"/>
        </w:rPr>
        <w:t xml:space="preserve"> </w:t>
      </w:r>
      <w:r w:rsidRPr="00B241C0">
        <w:rPr>
          <w:rFonts w:ascii="Times New Roman" w:hAnsi="Times New Roman"/>
          <w:sz w:val="24"/>
          <w:szCs w:val="24"/>
        </w:rPr>
        <w:t>форме</w:t>
      </w:r>
      <w:r w:rsidRPr="00B241C0">
        <w:rPr>
          <w:rFonts w:ascii="Times New Roman" w:hAnsi="Times New Roman"/>
          <w:spacing w:val="1"/>
          <w:sz w:val="24"/>
          <w:szCs w:val="24"/>
        </w:rPr>
        <w:t xml:space="preserve"> </w:t>
      </w:r>
      <w:r w:rsidRPr="00B241C0">
        <w:rPr>
          <w:rFonts w:ascii="Times New Roman" w:hAnsi="Times New Roman"/>
          <w:sz w:val="24"/>
          <w:szCs w:val="24"/>
        </w:rPr>
        <w:t>«С» направляются Перевозчику с пакетом первичных документов, исчерпывающий перечень которых поименован в п.</w:t>
      </w:r>
      <w:r w:rsidR="00B36C81" w:rsidRPr="00267F4D">
        <w:rPr>
          <w:rFonts w:ascii="Times New Roman" w:hAnsi="Times New Roman"/>
          <w:sz w:val="24"/>
          <w:szCs w:val="24"/>
        </w:rPr>
        <w:t>7.4</w:t>
      </w:r>
      <w:r w:rsidRPr="00267F4D">
        <w:rPr>
          <w:rFonts w:ascii="Times New Roman" w:hAnsi="Times New Roman"/>
          <w:sz w:val="24"/>
          <w:szCs w:val="24"/>
        </w:rPr>
        <w:t xml:space="preserve"> </w:t>
      </w:r>
      <w:r w:rsidRPr="00B241C0">
        <w:rPr>
          <w:rFonts w:ascii="Times New Roman" w:hAnsi="Times New Roman"/>
          <w:sz w:val="24"/>
          <w:szCs w:val="24"/>
        </w:rPr>
        <w:t xml:space="preserve">настоящего </w:t>
      </w:r>
      <w:r w:rsidR="000E031C">
        <w:rPr>
          <w:rFonts w:ascii="Times New Roman" w:hAnsi="Times New Roman"/>
          <w:sz w:val="24"/>
          <w:szCs w:val="24"/>
        </w:rPr>
        <w:t>Приложения Б</w:t>
      </w:r>
      <w:r w:rsidRPr="00B241C0">
        <w:rPr>
          <w:rFonts w:ascii="Times New Roman" w:hAnsi="Times New Roman"/>
          <w:sz w:val="24"/>
          <w:szCs w:val="24"/>
        </w:rPr>
        <w:t>.</w:t>
      </w:r>
    </w:p>
    <w:p w14:paraId="5AE65CEC" w14:textId="77777777" w:rsidR="00AE2526" w:rsidRPr="00AE2526" w:rsidRDefault="00AE2526" w:rsidP="000E629F">
      <w:pPr>
        <w:pStyle w:val="af3"/>
        <w:spacing w:after="0"/>
        <w:jc w:val="both"/>
        <w:rPr>
          <w:rFonts w:ascii="Times New Roman" w:hAnsi="Times New Roman"/>
          <w:sz w:val="24"/>
          <w:szCs w:val="24"/>
        </w:rPr>
      </w:pPr>
      <w:r w:rsidRPr="00AE2526">
        <w:rPr>
          <w:rFonts w:ascii="Times New Roman" w:hAnsi="Times New Roman"/>
          <w:sz w:val="24"/>
          <w:szCs w:val="24"/>
        </w:rPr>
        <w:t>Подписание представителем Перевозчика Актов по форме «С» означает</w:t>
      </w:r>
      <w:r w:rsidRPr="00AE2526">
        <w:rPr>
          <w:rFonts w:ascii="Times New Roman" w:hAnsi="Times New Roman"/>
          <w:spacing w:val="1"/>
          <w:sz w:val="24"/>
          <w:szCs w:val="24"/>
        </w:rPr>
        <w:t xml:space="preserve"> </w:t>
      </w:r>
      <w:r w:rsidRPr="00AE2526">
        <w:rPr>
          <w:rFonts w:ascii="Times New Roman" w:hAnsi="Times New Roman"/>
          <w:sz w:val="24"/>
          <w:szCs w:val="24"/>
        </w:rPr>
        <w:t>согласие с объемом, качеством и стоимостью оказанных услуг. В случае</w:t>
      </w:r>
      <w:r w:rsidRPr="00AE2526">
        <w:rPr>
          <w:rFonts w:ascii="Times New Roman" w:hAnsi="Times New Roman"/>
          <w:spacing w:val="1"/>
          <w:sz w:val="24"/>
          <w:szCs w:val="24"/>
        </w:rPr>
        <w:t xml:space="preserve"> </w:t>
      </w:r>
      <w:r w:rsidRPr="00AE2526">
        <w:rPr>
          <w:rFonts w:ascii="Times New Roman" w:hAnsi="Times New Roman"/>
          <w:sz w:val="24"/>
          <w:szCs w:val="24"/>
        </w:rPr>
        <w:t>несогласия с данными указанными в Акте по форме «С» представитель</w:t>
      </w:r>
      <w:r w:rsidRPr="00AE2526">
        <w:rPr>
          <w:rFonts w:ascii="Times New Roman" w:hAnsi="Times New Roman"/>
          <w:spacing w:val="1"/>
          <w:sz w:val="24"/>
          <w:szCs w:val="24"/>
        </w:rPr>
        <w:t xml:space="preserve"> </w:t>
      </w:r>
      <w:r w:rsidRPr="00AE2526">
        <w:rPr>
          <w:rFonts w:ascii="Times New Roman" w:hAnsi="Times New Roman"/>
          <w:sz w:val="24"/>
          <w:szCs w:val="24"/>
        </w:rPr>
        <w:t>Перевозчика письменно извещает об этом Обслуживающую компанию, после</w:t>
      </w:r>
      <w:r w:rsidRPr="00AE2526">
        <w:rPr>
          <w:rFonts w:ascii="Times New Roman" w:hAnsi="Times New Roman"/>
          <w:spacing w:val="1"/>
          <w:sz w:val="24"/>
          <w:szCs w:val="24"/>
        </w:rPr>
        <w:t xml:space="preserve"> </w:t>
      </w:r>
      <w:r w:rsidRPr="00AE2526">
        <w:rPr>
          <w:rFonts w:ascii="Times New Roman" w:hAnsi="Times New Roman"/>
          <w:sz w:val="24"/>
          <w:szCs w:val="24"/>
        </w:rPr>
        <w:t>чего Обслуживающая компания вносит в Акт по форме «С» соответствующие</w:t>
      </w:r>
      <w:r w:rsidRPr="00AE2526">
        <w:rPr>
          <w:rFonts w:ascii="Times New Roman" w:hAnsi="Times New Roman"/>
          <w:spacing w:val="1"/>
          <w:sz w:val="24"/>
          <w:szCs w:val="24"/>
        </w:rPr>
        <w:t xml:space="preserve"> </w:t>
      </w:r>
      <w:r w:rsidRPr="00AE2526">
        <w:rPr>
          <w:rFonts w:ascii="Times New Roman" w:hAnsi="Times New Roman"/>
          <w:sz w:val="24"/>
          <w:szCs w:val="24"/>
        </w:rPr>
        <w:t>изменения.</w:t>
      </w:r>
    </w:p>
    <w:p w14:paraId="5287AA3E" w14:textId="44B76915" w:rsidR="00AE2526" w:rsidRPr="00991C01" w:rsidRDefault="00595659" w:rsidP="000E629F">
      <w:pPr>
        <w:tabs>
          <w:tab w:val="left" w:pos="567"/>
          <w:tab w:val="left" w:pos="1195"/>
        </w:tabs>
        <w:ind w:left="-11" w:right="-31"/>
        <w:jc w:val="both"/>
        <w:rPr>
          <w:rFonts w:cs="Times New Roman"/>
          <w:color w:val="FF0000"/>
        </w:rPr>
      </w:pPr>
      <w:r>
        <w:rPr>
          <w:rFonts w:cs="Times New Roman"/>
        </w:rPr>
        <w:t>7.4</w:t>
      </w:r>
      <w:r w:rsidR="00A14449">
        <w:rPr>
          <w:rFonts w:cs="Times New Roman"/>
        </w:rPr>
        <w:t xml:space="preserve"> </w:t>
      </w:r>
      <w:r w:rsidR="00AE2526" w:rsidRPr="00A14449">
        <w:rPr>
          <w:rFonts w:cs="Times New Roman"/>
        </w:rPr>
        <w:t>Обслуживающая компания</w:t>
      </w:r>
      <w:r w:rsidR="00B241C0" w:rsidRPr="00AE2526">
        <w:rPr>
          <w:rFonts w:cs="Times New Roman"/>
        </w:rPr>
        <w:t xml:space="preserve"> </w:t>
      </w:r>
      <w:r w:rsidR="00A17A5B" w:rsidRPr="00B241C0">
        <w:rPr>
          <w:rFonts w:cs="Times New Roman"/>
        </w:rPr>
        <w:t>подекадно</w:t>
      </w:r>
      <w:r w:rsidR="000E629F">
        <w:rPr>
          <w:rFonts w:cs="Times New Roman"/>
        </w:rPr>
        <w:t xml:space="preserve"> </w:t>
      </w:r>
      <w:r w:rsidR="00AE2526" w:rsidRPr="00AE2526">
        <w:rPr>
          <w:rFonts w:cs="Times New Roman"/>
        </w:rPr>
        <w:t>выставляет в адрес Перевозчика</w:t>
      </w:r>
      <w:r w:rsidR="00AE2526" w:rsidRPr="00AE2526">
        <w:rPr>
          <w:rFonts w:cs="Times New Roman"/>
          <w:spacing w:val="1"/>
        </w:rPr>
        <w:t xml:space="preserve"> </w:t>
      </w:r>
      <w:r w:rsidR="00911DEC">
        <w:rPr>
          <w:rFonts w:cs="Times New Roman"/>
          <w:spacing w:val="1"/>
        </w:rPr>
        <w:t xml:space="preserve">счет, </w:t>
      </w:r>
      <w:r w:rsidR="003E079C">
        <w:rPr>
          <w:rFonts w:cs="Times New Roman"/>
          <w:spacing w:val="1"/>
        </w:rPr>
        <w:t xml:space="preserve">универсальный передаточный документ (УПД) </w:t>
      </w:r>
      <w:r w:rsidR="00AE2526" w:rsidRPr="00AE2526">
        <w:rPr>
          <w:rFonts w:cs="Times New Roman"/>
        </w:rPr>
        <w:t>в</w:t>
      </w:r>
      <w:r w:rsidR="00AE2526" w:rsidRPr="00AE2526">
        <w:rPr>
          <w:rFonts w:cs="Times New Roman"/>
          <w:spacing w:val="1"/>
        </w:rPr>
        <w:t xml:space="preserve"> </w:t>
      </w:r>
      <w:r w:rsidR="00AE2526" w:rsidRPr="00AE2526">
        <w:rPr>
          <w:rFonts w:cs="Times New Roman"/>
        </w:rPr>
        <w:t>двух</w:t>
      </w:r>
      <w:r w:rsidR="00AE2526" w:rsidRPr="00AE2526">
        <w:rPr>
          <w:rFonts w:cs="Times New Roman"/>
          <w:spacing w:val="1"/>
        </w:rPr>
        <w:t xml:space="preserve"> </w:t>
      </w:r>
      <w:r w:rsidR="00AE2526" w:rsidRPr="00AE2526">
        <w:rPr>
          <w:rFonts w:cs="Times New Roman"/>
        </w:rPr>
        <w:t xml:space="preserve">экземплярах для подтверждения оказанных услуг с приложением к </w:t>
      </w:r>
      <w:r w:rsidR="00AE2526" w:rsidRPr="00A17A5B">
        <w:rPr>
          <w:rFonts w:cs="Times New Roman"/>
        </w:rPr>
        <w:t>нему</w:t>
      </w:r>
      <w:r w:rsidR="00AE2526" w:rsidRPr="00A17A5B">
        <w:rPr>
          <w:rFonts w:cs="Times New Roman"/>
          <w:spacing w:val="1"/>
        </w:rPr>
        <w:t xml:space="preserve"> </w:t>
      </w:r>
      <w:r w:rsidR="00AE2526" w:rsidRPr="00A17A5B">
        <w:rPr>
          <w:rFonts w:cs="Times New Roman"/>
        </w:rPr>
        <w:t>реестра Актов формы «С» и реестра услуг за обслуживание ВС за этот период</w:t>
      </w:r>
      <w:r w:rsidR="00AE2526" w:rsidRPr="00AE2526">
        <w:rPr>
          <w:rFonts w:cs="Times New Roman"/>
        </w:rPr>
        <w:t>. Перевозчик</w:t>
      </w:r>
      <w:r w:rsidR="00AE2526" w:rsidRPr="00AE2526">
        <w:rPr>
          <w:rFonts w:cs="Times New Roman"/>
          <w:spacing w:val="1"/>
        </w:rPr>
        <w:t xml:space="preserve"> </w:t>
      </w:r>
      <w:r w:rsidR="00AE2526" w:rsidRPr="00AE2526">
        <w:rPr>
          <w:rFonts w:cs="Times New Roman"/>
        </w:rPr>
        <w:t xml:space="preserve">рассматривает, подписывает </w:t>
      </w:r>
      <w:r w:rsidR="003E079C">
        <w:rPr>
          <w:rFonts w:cs="Times New Roman"/>
        </w:rPr>
        <w:t>УПД</w:t>
      </w:r>
      <w:r w:rsidR="00AE2526" w:rsidRPr="00AE2526">
        <w:rPr>
          <w:rFonts w:cs="Times New Roman"/>
        </w:rPr>
        <w:t xml:space="preserve"> и</w:t>
      </w:r>
      <w:r w:rsidR="00AE2526" w:rsidRPr="00AE2526">
        <w:rPr>
          <w:rFonts w:cs="Times New Roman"/>
          <w:spacing w:val="1"/>
        </w:rPr>
        <w:t xml:space="preserve"> </w:t>
      </w:r>
      <w:r w:rsidR="00AE2526" w:rsidRPr="00AE2526">
        <w:rPr>
          <w:rFonts w:cs="Times New Roman"/>
        </w:rPr>
        <w:t xml:space="preserve">один экземпляр возвращает Обслуживающей компании. Если в течение </w:t>
      </w:r>
      <w:r w:rsidR="00AE2526" w:rsidRPr="002A741D">
        <w:rPr>
          <w:rFonts w:cs="Times New Roman"/>
        </w:rPr>
        <w:t>10 календарных</w:t>
      </w:r>
      <w:r w:rsidR="00AE2526" w:rsidRPr="002A741D">
        <w:rPr>
          <w:rFonts w:cs="Times New Roman"/>
          <w:spacing w:val="1"/>
        </w:rPr>
        <w:t xml:space="preserve"> </w:t>
      </w:r>
      <w:r w:rsidR="00AE2526" w:rsidRPr="002A741D">
        <w:rPr>
          <w:rFonts w:cs="Times New Roman"/>
        </w:rPr>
        <w:t>дней</w:t>
      </w:r>
      <w:r w:rsidR="00AE2526" w:rsidRPr="00AE2526">
        <w:rPr>
          <w:rFonts w:cs="Times New Roman"/>
          <w:b/>
        </w:rPr>
        <w:t xml:space="preserve"> </w:t>
      </w:r>
      <w:r w:rsidR="00AE2526" w:rsidRPr="00AE2526">
        <w:rPr>
          <w:rFonts w:cs="Times New Roman"/>
        </w:rPr>
        <w:t>с момента получения Перевозчиком документов, указанных выше,</w:t>
      </w:r>
      <w:r w:rsidR="00AE2526" w:rsidRPr="00AE2526">
        <w:rPr>
          <w:rFonts w:cs="Times New Roman"/>
          <w:spacing w:val="1"/>
        </w:rPr>
        <w:t xml:space="preserve"> </w:t>
      </w:r>
      <w:r w:rsidR="00AE2526" w:rsidRPr="00AE2526">
        <w:rPr>
          <w:rFonts w:cs="Times New Roman"/>
        </w:rPr>
        <w:t>последний не предоставит Обслуживающей компании подписанный со своей</w:t>
      </w:r>
      <w:r w:rsidR="00AE2526" w:rsidRPr="00AE2526">
        <w:rPr>
          <w:rFonts w:cs="Times New Roman"/>
          <w:spacing w:val="1"/>
        </w:rPr>
        <w:t xml:space="preserve"> </w:t>
      </w:r>
      <w:r w:rsidR="00AE2526" w:rsidRPr="00AE2526">
        <w:rPr>
          <w:rFonts w:cs="Times New Roman"/>
        </w:rPr>
        <w:t>стороны</w:t>
      </w:r>
      <w:r w:rsidR="00AE2526" w:rsidRPr="00AE2526">
        <w:rPr>
          <w:rFonts w:cs="Times New Roman"/>
          <w:spacing w:val="58"/>
        </w:rPr>
        <w:t xml:space="preserve"> </w:t>
      </w:r>
      <w:r w:rsidR="003E079C">
        <w:rPr>
          <w:rFonts w:cs="Times New Roman"/>
          <w:spacing w:val="58"/>
        </w:rPr>
        <w:t>УПД</w:t>
      </w:r>
      <w:r w:rsidR="00AE2526" w:rsidRPr="00AE2526">
        <w:rPr>
          <w:rFonts w:cs="Times New Roman"/>
          <w:spacing w:val="58"/>
        </w:rPr>
        <w:t xml:space="preserve"> </w:t>
      </w:r>
      <w:r w:rsidR="00AE2526" w:rsidRPr="00AE2526">
        <w:rPr>
          <w:rFonts w:cs="Times New Roman"/>
        </w:rPr>
        <w:t>либо</w:t>
      </w:r>
      <w:r w:rsidR="00AE2526" w:rsidRPr="00AE2526">
        <w:rPr>
          <w:rFonts w:cs="Times New Roman"/>
          <w:spacing w:val="61"/>
        </w:rPr>
        <w:t xml:space="preserve"> </w:t>
      </w:r>
      <w:r w:rsidR="00AE2526" w:rsidRPr="00AE2526">
        <w:rPr>
          <w:rFonts w:cs="Times New Roman"/>
        </w:rPr>
        <w:t>обоснованные</w:t>
      </w:r>
      <w:r w:rsidR="00AE2526" w:rsidRPr="00AE2526">
        <w:rPr>
          <w:rFonts w:cs="Times New Roman"/>
          <w:spacing w:val="59"/>
        </w:rPr>
        <w:t xml:space="preserve"> </w:t>
      </w:r>
      <w:r w:rsidR="00AE2526" w:rsidRPr="00AE2526">
        <w:rPr>
          <w:rFonts w:cs="Times New Roman"/>
        </w:rPr>
        <w:t>возражения</w:t>
      </w:r>
      <w:r w:rsidR="00AE2526" w:rsidRPr="00AE2526">
        <w:rPr>
          <w:rFonts w:cs="Times New Roman"/>
          <w:spacing w:val="59"/>
        </w:rPr>
        <w:t xml:space="preserve"> </w:t>
      </w:r>
      <w:r w:rsidR="00AE2526" w:rsidRPr="00AE2526">
        <w:rPr>
          <w:rFonts w:cs="Times New Roman"/>
        </w:rPr>
        <w:t>в</w:t>
      </w:r>
      <w:r w:rsidR="00AE2526" w:rsidRPr="00AE2526">
        <w:rPr>
          <w:rFonts w:cs="Times New Roman"/>
          <w:spacing w:val="58"/>
        </w:rPr>
        <w:t xml:space="preserve"> </w:t>
      </w:r>
      <w:r w:rsidR="00AE2526" w:rsidRPr="00AE2526">
        <w:rPr>
          <w:rFonts w:cs="Times New Roman"/>
        </w:rPr>
        <w:t>отказе</w:t>
      </w:r>
      <w:r w:rsidR="00911DEC">
        <w:rPr>
          <w:rFonts w:cs="Times New Roman"/>
        </w:rPr>
        <w:t xml:space="preserve"> </w:t>
      </w:r>
      <w:r w:rsidR="00AE2526" w:rsidRPr="00AE2526">
        <w:rPr>
          <w:rFonts w:cs="Times New Roman"/>
          <w:spacing w:val="-129"/>
        </w:rPr>
        <w:t xml:space="preserve"> </w:t>
      </w:r>
      <w:r w:rsidR="00AE2526" w:rsidRPr="00AE2526">
        <w:rPr>
          <w:rFonts w:cs="Times New Roman"/>
        </w:rPr>
        <w:t>его</w:t>
      </w:r>
      <w:r w:rsidR="00AE2526" w:rsidRPr="00AE2526">
        <w:rPr>
          <w:rFonts w:cs="Times New Roman"/>
          <w:spacing w:val="1"/>
        </w:rPr>
        <w:t xml:space="preserve"> </w:t>
      </w:r>
      <w:r w:rsidR="00AE2526" w:rsidRPr="00AE2526">
        <w:rPr>
          <w:rFonts w:cs="Times New Roman"/>
        </w:rPr>
        <w:t>подписания,</w:t>
      </w:r>
      <w:r w:rsidR="00AE2526" w:rsidRPr="00AE2526">
        <w:rPr>
          <w:rFonts w:cs="Times New Roman"/>
          <w:spacing w:val="1"/>
        </w:rPr>
        <w:t xml:space="preserve"> </w:t>
      </w:r>
      <w:r w:rsidR="00AE2526" w:rsidRPr="00AE2526">
        <w:rPr>
          <w:rFonts w:cs="Times New Roman"/>
        </w:rPr>
        <w:t>такой</w:t>
      </w:r>
      <w:r w:rsidR="00AE2526" w:rsidRPr="00AE2526">
        <w:rPr>
          <w:rFonts w:cs="Times New Roman"/>
          <w:spacing w:val="1"/>
        </w:rPr>
        <w:t xml:space="preserve"> </w:t>
      </w:r>
      <w:r w:rsidR="003E079C">
        <w:rPr>
          <w:rFonts w:cs="Times New Roman"/>
          <w:spacing w:val="1"/>
        </w:rPr>
        <w:t>УПД</w:t>
      </w:r>
      <w:r w:rsidR="00AE2526" w:rsidRPr="00AE2526">
        <w:rPr>
          <w:rFonts w:cs="Times New Roman"/>
          <w:spacing w:val="1"/>
        </w:rPr>
        <w:t xml:space="preserve"> </w:t>
      </w:r>
      <w:r w:rsidR="00AE2526" w:rsidRPr="00AE2526">
        <w:rPr>
          <w:rFonts w:cs="Times New Roman"/>
        </w:rPr>
        <w:t>считается</w:t>
      </w:r>
      <w:r w:rsidR="00AE2526" w:rsidRPr="00AE2526">
        <w:rPr>
          <w:rFonts w:cs="Times New Roman"/>
          <w:spacing w:val="1"/>
        </w:rPr>
        <w:t xml:space="preserve"> </w:t>
      </w:r>
      <w:r w:rsidR="00AE2526" w:rsidRPr="00AE2526">
        <w:rPr>
          <w:rFonts w:cs="Times New Roman"/>
        </w:rPr>
        <w:t>принятым</w:t>
      </w:r>
      <w:r w:rsidR="00AE2526" w:rsidRPr="00AE2526">
        <w:rPr>
          <w:rFonts w:cs="Times New Roman"/>
          <w:spacing w:val="1"/>
        </w:rPr>
        <w:t xml:space="preserve"> </w:t>
      </w:r>
      <w:r w:rsidR="00AE2526" w:rsidRPr="00AE2526">
        <w:rPr>
          <w:rFonts w:cs="Times New Roman"/>
        </w:rPr>
        <w:t>и</w:t>
      </w:r>
      <w:r w:rsidR="00AE2526" w:rsidRPr="00AE2526">
        <w:rPr>
          <w:rFonts w:cs="Times New Roman"/>
          <w:spacing w:val="132"/>
        </w:rPr>
        <w:t xml:space="preserve"> </w:t>
      </w:r>
      <w:r w:rsidR="00AE2526" w:rsidRPr="00AE2526">
        <w:rPr>
          <w:rFonts w:cs="Times New Roman"/>
        </w:rPr>
        <w:t>подписанным</w:t>
      </w:r>
      <w:r w:rsidR="00AE2526" w:rsidRPr="00AE2526">
        <w:rPr>
          <w:rFonts w:cs="Times New Roman"/>
          <w:spacing w:val="1"/>
        </w:rPr>
        <w:t xml:space="preserve"> </w:t>
      </w:r>
      <w:r w:rsidR="00AE2526" w:rsidRPr="00AE2526">
        <w:rPr>
          <w:rFonts w:cs="Times New Roman"/>
        </w:rPr>
        <w:t>Перевозчиком</w:t>
      </w:r>
      <w:r w:rsidR="00AE2526" w:rsidRPr="00AE2526">
        <w:rPr>
          <w:rFonts w:cs="Times New Roman"/>
          <w:spacing w:val="-2"/>
        </w:rPr>
        <w:t xml:space="preserve"> </w:t>
      </w:r>
      <w:r w:rsidR="00AE2526" w:rsidRPr="00AE2526">
        <w:rPr>
          <w:rFonts w:cs="Times New Roman"/>
        </w:rPr>
        <w:t>в</w:t>
      </w:r>
      <w:r w:rsidR="00AE2526" w:rsidRPr="00AE2526">
        <w:rPr>
          <w:rFonts w:cs="Times New Roman"/>
          <w:spacing w:val="-2"/>
        </w:rPr>
        <w:t xml:space="preserve"> </w:t>
      </w:r>
      <w:r w:rsidR="00AE2526" w:rsidRPr="00AE2526">
        <w:rPr>
          <w:rFonts w:cs="Times New Roman"/>
        </w:rPr>
        <w:t>редакции</w:t>
      </w:r>
      <w:r w:rsidR="00AE2526" w:rsidRPr="00AE2526">
        <w:rPr>
          <w:rFonts w:cs="Times New Roman"/>
          <w:spacing w:val="-1"/>
        </w:rPr>
        <w:t xml:space="preserve"> </w:t>
      </w:r>
      <w:r w:rsidR="00AE2526" w:rsidRPr="00AE2526">
        <w:rPr>
          <w:rFonts w:cs="Times New Roman"/>
        </w:rPr>
        <w:t>Обслуживающей</w:t>
      </w:r>
      <w:r w:rsidR="00AE2526" w:rsidRPr="00AE2526">
        <w:rPr>
          <w:rFonts w:cs="Times New Roman"/>
          <w:spacing w:val="-2"/>
        </w:rPr>
        <w:t xml:space="preserve"> </w:t>
      </w:r>
      <w:r w:rsidR="00AE2526" w:rsidRPr="00AE2526">
        <w:rPr>
          <w:rFonts w:cs="Times New Roman"/>
        </w:rPr>
        <w:t>компании.</w:t>
      </w:r>
      <w:r w:rsidR="00991C01">
        <w:rPr>
          <w:rFonts w:cs="Times New Roman"/>
        </w:rPr>
        <w:t xml:space="preserve"> </w:t>
      </w:r>
      <w:r w:rsidR="00991C01" w:rsidRPr="00267F4D">
        <w:rPr>
          <w:rStyle w:val="itemtext1"/>
          <w:rFonts w:ascii="Times New Roman" w:hAnsi="Times New Roman" w:cs="Times New Roman"/>
          <w:color w:val="auto"/>
          <w:sz w:val="24"/>
          <w:szCs w:val="24"/>
        </w:rPr>
        <w:t xml:space="preserve">После этого </w:t>
      </w:r>
      <w:r w:rsidR="003E079C">
        <w:rPr>
          <w:rStyle w:val="itemtext1"/>
          <w:rFonts w:ascii="Times New Roman" w:hAnsi="Times New Roman" w:cs="Times New Roman"/>
          <w:color w:val="auto"/>
          <w:sz w:val="24"/>
          <w:szCs w:val="24"/>
        </w:rPr>
        <w:t>УПД</w:t>
      </w:r>
      <w:r w:rsidR="00991C01" w:rsidRPr="00267F4D">
        <w:rPr>
          <w:rStyle w:val="itemtext1"/>
          <w:rFonts w:ascii="Times New Roman" w:hAnsi="Times New Roman" w:cs="Times New Roman"/>
          <w:color w:val="auto"/>
          <w:sz w:val="24"/>
          <w:szCs w:val="24"/>
        </w:rPr>
        <w:t xml:space="preserve"> изменени</w:t>
      </w:r>
      <w:r w:rsidR="003E079C">
        <w:rPr>
          <w:rStyle w:val="itemtext1"/>
          <w:rFonts w:ascii="Times New Roman" w:hAnsi="Times New Roman" w:cs="Times New Roman"/>
          <w:color w:val="auto"/>
          <w:sz w:val="24"/>
          <w:szCs w:val="24"/>
        </w:rPr>
        <w:t>ю</w:t>
      </w:r>
      <w:r w:rsidR="00991C01" w:rsidRPr="00267F4D">
        <w:rPr>
          <w:rStyle w:val="itemtext1"/>
          <w:rFonts w:ascii="Times New Roman" w:hAnsi="Times New Roman" w:cs="Times New Roman"/>
          <w:color w:val="auto"/>
          <w:sz w:val="24"/>
          <w:szCs w:val="24"/>
        </w:rPr>
        <w:t xml:space="preserve"> не подлеж</w:t>
      </w:r>
      <w:r w:rsidR="003E079C">
        <w:rPr>
          <w:rStyle w:val="itemtext1"/>
          <w:rFonts w:ascii="Times New Roman" w:hAnsi="Times New Roman" w:cs="Times New Roman"/>
          <w:color w:val="auto"/>
          <w:sz w:val="24"/>
          <w:szCs w:val="24"/>
        </w:rPr>
        <w:t>и</w:t>
      </w:r>
      <w:r w:rsidR="00991C01" w:rsidRPr="00267F4D">
        <w:rPr>
          <w:rStyle w:val="itemtext1"/>
          <w:rFonts w:ascii="Times New Roman" w:hAnsi="Times New Roman" w:cs="Times New Roman"/>
          <w:color w:val="auto"/>
          <w:sz w:val="24"/>
          <w:szCs w:val="24"/>
        </w:rPr>
        <w:t>т.</w:t>
      </w:r>
    </w:p>
    <w:p w14:paraId="399AE491" w14:textId="77777777" w:rsidR="00AE2526" w:rsidRPr="00A14449" w:rsidRDefault="00595659" w:rsidP="000E629F">
      <w:pPr>
        <w:tabs>
          <w:tab w:val="left" w:pos="426"/>
          <w:tab w:val="left" w:pos="1214"/>
        </w:tabs>
        <w:jc w:val="both"/>
        <w:rPr>
          <w:rFonts w:cs="Times New Roman"/>
        </w:rPr>
      </w:pPr>
      <w:r>
        <w:rPr>
          <w:rFonts w:cs="Times New Roman"/>
        </w:rPr>
        <w:t>7.5</w:t>
      </w:r>
      <w:r w:rsidR="00A14449">
        <w:rPr>
          <w:rFonts w:cs="Times New Roman"/>
        </w:rPr>
        <w:t xml:space="preserve"> </w:t>
      </w:r>
      <w:r w:rsidR="00AE2526" w:rsidRPr="00A14449">
        <w:rPr>
          <w:rFonts w:cs="Times New Roman"/>
        </w:rPr>
        <w:t>Обслуживающая компания периодически, но не реже одного раза в</w:t>
      </w:r>
      <w:r w:rsidR="00AE2526" w:rsidRPr="00A14449">
        <w:rPr>
          <w:rFonts w:cs="Times New Roman"/>
          <w:spacing w:val="1"/>
        </w:rPr>
        <w:t xml:space="preserve"> </w:t>
      </w:r>
      <w:r w:rsidR="00AE2526" w:rsidRPr="00A14449">
        <w:rPr>
          <w:rFonts w:cs="Times New Roman"/>
        </w:rPr>
        <w:t>квартал, а также после окончания календарного года, направляет в адрес</w:t>
      </w:r>
      <w:r w:rsidR="00911DEC">
        <w:rPr>
          <w:rFonts w:cs="Times New Roman"/>
        </w:rPr>
        <w:t xml:space="preserve"> </w:t>
      </w:r>
      <w:r w:rsidR="00AE2526" w:rsidRPr="00A14449">
        <w:rPr>
          <w:rFonts w:cs="Times New Roman"/>
          <w:spacing w:val="-130"/>
        </w:rPr>
        <w:t xml:space="preserve"> </w:t>
      </w:r>
      <w:r w:rsidR="00AE2526" w:rsidRPr="00A14449">
        <w:rPr>
          <w:rFonts w:cs="Times New Roman"/>
        </w:rPr>
        <w:t>Перевозчика в срок не позднее 5-ти рабочих дней после окончания</w:t>
      </w:r>
      <w:r w:rsidR="00AE2526" w:rsidRPr="00A14449">
        <w:rPr>
          <w:rFonts w:cs="Times New Roman"/>
          <w:spacing w:val="1"/>
        </w:rPr>
        <w:t xml:space="preserve"> </w:t>
      </w:r>
      <w:r w:rsidR="00AE2526" w:rsidRPr="00A14449">
        <w:rPr>
          <w:rFonts w:cs="Times New Roman"/>
        </w:rPr>
        <w:t>отчетного</w:t>
      </w:r>
      <w:r w:rsidR="00AE2526" w:rsidRPr="00A14449">
        <w:rPr>
          <w:rFonts w:cs="Times New Roman"/>
          <w:spacing w:val="1"/>
        </w:rPr>
        <w:t xml:space="preserve"> </w:t>
      </w:r>
      <w:r w:rsidR="00AE2526" w:rsidRPr="00A14449">
        <w:rPr>
          <w:rFonts w:cs="Times New Roman"/>
        </w:rPr>
        <w:t>периода</w:t>
      </w:r>
      <w:r w:rsidR="00AE2526" w:rsidRPr="00A14449">
        <w:rPr>
          <w:rFonts w:cs="Times New Roman"/>
          <w:spacing w:val="1"/>
        </w:rPr>
        <w:t xml:space="preserve"> </w:t>
      </w:r>
      <w:r w:rsidR="00AE2526" w:rsidRPr="00A14449">
        <w:rPr>
          <w:rFonts w:cs="Times New Roman"/>
        </w:rPr>
        <w:t>(квартала,</w:t>
      </w:r>
      <w:r w:rsidR="00AE2526" w:rsidRPr="00A14449">
        <w:rPr>
          <w:rFonts w:cs="Times New Roman"/>
          <w:spacing w:val="1"/>
        </w:rPr>
        <w:t xml:space="preserve"> </w:t>
      </w:r>
      <w:r w:rsidR="00AE2526" w:rsidRPr="00A14449">
        <w:rPr>
          <w:rFonts w:cs="Times New Roman"/>
        </w:rPr>
        <w:t>года)</w:t>
      </w:r>
      <w:r w:rsidR="00AE2526" w:rsidRPr="00A14449">
        <w:rPr>
          <w:rFonts w:cs="Times New Roman"/>
          <w:spacing w:val="1"/>
        </w:rPr>
        <w:t xml:space="preserve"> </w:t>
      </w:r>
      <w:r w:rsidR="00AE2526" w:rsidRPr="00A14449">
        <w:rPr>
          <w:rFonts w:cs="Times New Roman"/>
        </w:rPr>
        <w:t>Акт</w:t>
      </w:r>
      <w:r w:rsidR="00AE2526" w:rsidRPr="00A14449">
        <w:rPr>
          <w:rFonts w:cs="Times New Roman"/>
          <w:spacing w:val="1"/>
        </w:rPr>
        <w:t xml:space="preserve"> </w:t>
      </w:r>
      <w:r w:rsidR="00AE2526" w:rsidRPr="00A14449">
        <w:rPr>
          <w:rFonts w:cs="Times New Roman"/>
        </w:rPr>
        <w:t>сверки</w:t>
      </w:r>
      <w:r w:rsidR="00AE2526" w:rsidRPr="00A14449">
        <w:rPr>
          <w:rFonts w:cs="Times New Roman"/>
          <w:spacing w:val="1"/>
        </w:rPr>
        <w:t xml:space="preserve"> </w:t>
      </w:r>
      <w:r w:rsidR="00AE2526" w:rsidRPr="00A14449">
        <w:rPr>
          <w:rFonts w:cs="Times New Roman"/>
        </w:rPr>
        <w:t>расчетов</w:t>
      </w:r>
      <w:r w:rsidR="00911DEC">
        <w:rPr>
          <w:rFonts w:cs="Times New Roman"/>
          <w:spacing w:val="132"/>
        </w:rPr>
        <w:t xml:space="preserve"> </w:t>
      </w:r>
      <w:r w:rsidR="00AE2526" w:rsidRPr="00A14449">
        <w:rPr>
          <w:rFonts w:cs="Times New Roman"/>
        </w:rPr>
        <w:t>между</w:t>
      </w:r>
      <w:r w:rsidR="00AE2526" w:rsidRPr="00A14449">
        <w:rPr>
          <w:rFonts w:cs="Times New Roman"/>
          <w:spacing w:val="1"/>
        </w:rPr>
        <w:t xml:space="preserve"> </w:t>
      </w:r>
      <w:r w:rsidR="00AE2526" w:rsidRPr="00A14449">
        <w:rPr>
          <w:rFonts w:cs="Times New Roman"/>
        </w:rPr>
        <w:t>Сторонами.</w:t>
      </w:r>
    </w:p>
    <w:p w14:paraId="063F5291" w14:textId="77777777" w:rsidR="00AE2526" w:rsidRPr="00AE2526" w:rsidRDefault="00AE2526" w:rsidP="00911DEC">
      <w:pPr>
        <w:pStyle w:val="af3"/>
        <w:spacing w:after="0"/>
        <w:jc w:val="both"/>
        <w:rPr>
          <w:rFonts w:ascii="Times New Roman" w:hAnsi="Times New Roman"/>
          <w:sz w:val="24"/>
          <w:szCs w:val="24"/>
        </w:rPr>
      </w:pPr>
      <w:r w:rsidRPr="00AE2526">
        <w:rPr>
          <w:rFonts w:ascii="Times New Roman" w:hAnsi="Times New Roman"/>
          <w:sz w:val="24"/>
          <w:szCs w:val="24"/>
        </w:rPr>
        <w:t>В</w:t>
      </w:r>
      <w:r w:rsidRPr="00AE2526">
        <w:rPr>
          <w:rFonts w:ascii="Times New Roman" w:hAnsi="Times New Roman"/>
          <w:spacing w:val="1"/>
          <w:sz w:val="24"/>
          <w:szCs w:val="24"/>
        </w:rPr>
        <w:t xml:space="preserve"> </w:t>
      </w:r>
      <w:r w:rsidRPr="00AE2526">
        <w:rPr>
          <w:rFonts w:ascii="Times New Roman" w:hAnsi="Times New Roman"/>
          <w:sz w:val="24"/>
          <w:szCs w:val="24"/>
        </w:rPr>
        <w:t>случае</w:t>
      </w:r>
      <w:r w:rsidRPr="00AE2526">
        <w:rPr>
          <w:rFonts w:ascii="Times New Roman" w:hAnsi="Times New Roman"/>
          <w:spacing w:val="1"/>
          <w:sz w:val="24"/>
          <w:szCs w:val="24"/>
        </w:rPr>
        <w:t xml:space="preserve"> </w:t>
      </w:r>
      <w:r w:rsidRPr="00AE2526">
        <w:rPr>
          <w:rFonts w:ascii="Times New Roman" w:hAnsi="Times New Roman"/>
          <w:sz w:val="24"/>
          <w:szCs w:val="24"/>
        </w:rPr>
        <w:t>несовпадения</w:t>
      </w:r>
      <w:r w:rsidRPr="00AE2526">
        <w:rPr>
          <w:rFonts w:ascii="Times New Roman" w:hAnsi="Times New Roman"/>
          <w:spacing w:val="1"/>
          <w:sz w:val="24"/>
          <w:szCs w:val="24"/>
        </w:rPr>
        <w:t xml:space="preserve"> </w:t>
      </w:r>
      <w:r w:rsidRPr="00AE2526">
        <w:rPr>
          <w:rFonts w:ascii="Times New Roman" w:hAnsi="Times New Roman"/>
          <w:sz w:val="24"/>
          <w:szCs w:val="24"/>
        </w:rPr>
        <w:t>сумм,</w:t>
      </w:r>
      <w:r w:rsidRPr="00AE2526">
        <w:rPr>
          <w:rFonts w:ascii="Times New Roman" w:hAnsi="Times New Roman"/>
          <w:spacing w:val="1"/>
          <w:sz w:val="24"/>
          <w:szCs w:val="24"/>
        </w:rPr>
        <w:t xml:space="preserve"> </w:t>
      </w:r>
      <w:r w:rsidRPr="00AE2526">
        <w:rPr>
          <w:rFonts w:ascii="Times New Roman" w:hAnsi="Times New Roman"/>
          <w:sz w:val="24"/>
          <w:szCs w:val="24"/>
        </w:rPr>
        <w:t>предъявленных</w:t>
      </w:r>
      <w:r w:rsidRPr="00AE2526">
        <w:rPr>
          <w:rFonts w:ascii="Times New Roman" w:hAnsi="Times New Roman"/>
          <w:spacing w:val="1"/>
          <w:sz w:val="24"/>
          <w:szCs w:val="24"/>
        </w:rPr>
        <w:t xml:space="preserve"> </w:t>
      </w:r>
      <w:r w:rsidRPr="00AE2526">
        <w:rPr>
          <w:rFonts w:ascii="Times New Roman" w:hAnsi="Times New Roman"/>
          <w:sz w:val="24"/>
          <w:szCs w:val="24"/>
        </w:rPr>
        <w:t>к</w:t>
      </w:r>
      <w:r w:rsidRPr="00AE2526">
        <w:rPr>
          <w:rFonts w:ascii="Times New Roman" w:hAnsi="Times New Roman"/>
          <w:spacing w:val="1"/>
          <w:sz w:val="24"/>
          <w:szCs w:val="24"/>
        </w:rPr>
        <w:t xml:space="preserve"> </w:t>
      </w:r>
      <w:r w:rsidRPr="00AE2526">
        <w:rPr>
          <w:rFonts w:ascii="Times New Roman" w:hAnsi="Times New Roman"/>
          <w:sz w:val="24"/>
          <w:szCs w:val="24"/>
        </w:rPr>
        <w:t>оплате</w:t>
      </w:r>
      <w:r w:rsidRPr="00AE2526">
        <w:rPr>
          <w:rFonts w:ascii="Times New Roman" w:hAnsi="Times New Roman"/>
          <w:spacing w:val="1"/>
          <w:sz w:val="24"/>
          <w:szCs w:val="24"/>
        </w:rPr>
        <w:t xml:space="preserve"> </w:t>
      </w:r>
      <w:r w:rsidRPr="00AE2526">
        <w:rPr>
          <w:rFonts w:ascii="Times New Roman" w:hAnsi="Times New Roman"/>
          <w:sz w:val="24"/>
          <w:szCs w:val="24"/>
        </w:rPr>
        <w:t>с</w:t>
      </w:r>
      <w:r w:rsidRPr="00AE2526">
        <w:rPr>
          <w:rFonts w:ascii="Times New Roman" w:hAnsi="Times New Roman"/>
          <w:spacing w:val="1"/>
          <w:sz w:val="24"/>
          <w:szCs w:val="24"/>
        </w:rPr>
        <w:t xml:space="preserve"> </w:t>
      </w:r>
      <w:r w:rsidRPr="00AE2526">
        <w:rPr>
          <w:rFonts w:ascii="Times New Roman" w:hAnsi="Times New Roman"/>
          <w:sz w:val="24"/>
          <w:szCs w:val="24"/>
        </w:rPr>
        <w:t>данными</w:t>
      </w:r>
      <w:r w:rsidRPr="00AE2526">
        <w:rPr>
          <w:rFonts w:ascii="Times New Roman" w:hAnsi="Times New Roman"/>
          <w:spacing w:val="1"/>
          <w:sz w:val="24"/>
          <w:szCs w:val="24"/>
        </w:rPr>
        <w:t xml:space="preserve"> </w:t>
      </w:r>
      <w:r w:rsidRPr="00AE2526">
        <w:rPr>
          <w:rFonts w:ascii="Times New Roman" w:hAnsi="Times New Roman"/>
          <w:sz w:val="24"/>
          <w:szCs w:val="24"/>
        </w:rPr>
        <w:t>Перевозчика, Перевозчик направляет претензию Обслуживающей компании с</w:t>
      </w:r>
      <w:r w:rsidRPr="00AE2526">
        <w:rPr>
          <w:rFonts w:ascii="Times New Roman" w:hAnsi="Times New Roman"/>
          <w:spacing w:val="1"/>
          <w:sz w:val="24"/>
          <w:szCs w:val="24"/>
        </w:rPr>
        <w:t xml:space="preserve"> </w:t>
      </w:r>
      <w:r w:rsidRPr="00AE2526">
        <w:rPr>
          <w:rFonts w:ascii="Times New Roman" w:hAnsi="Times New Roman"/>
          <w:sz w:val="24"/>
          <w:szCs w:val="24"/>
        </w:rPr>
        <w:t>указанием конкретных</w:t>
      </w:r>
      <w:r w:rsidRPr="00AE2526">
        <w:rPr>
          <w:rFonts w:ascii="Times New Roman" w:hAnsi="Times New Roman"/>
          <w:spacing w:val="1"/>
          <w:sz w:val="24"/>
          <w:szCs w:val="24"/>
        </w:rPr>
        <w:t xml:space="preserve"> </w:t>
      </w:r>
      <w:r w:rsidRPr="00AE2526">
        <w:rPr>
          <w:rFonts w:ascii="Times New Roman" w:hAnsi="Times New Roman"/>
          <w:sz w:val="24"/>
          <w:szCs w:val="24"/>
        </w:rPr>
        <w:t>рейсов и номеров бортов ВС Перевозчика. После</w:t>
      </w:r>
      <w:r w:rsidRPr="00AE2526">
        <w:rPr>
          <w:rFonts w:ascii="Times New Roman" w:hAnsi="Times New Roman"/>
          <w:spacing w:val="1"/>
          <w:sz w:val="24"/>
          <w:szCs w:val="24"/>
        </w:rPr>
        <w:t xml:space="preserve"> </w:t>
      </w:r>
      <w:r w:rsidRPr="00AE2526">
        <w:rPr>
          <w:rFonts w:ascii="Times New Roman" w:hAnsi="Times New Roman"/>
          <w:sz w:val="24"/>
          <w:szCs w:val="24"/>
        </w:rPr>
        <w:t>уточнения</w:t>
      </w:r>
      <w:r w:rsidRPr="00AE2526">
        <w:rPr>
          <w:rFonts w:ascii="Times New Roman" w:hAnsi="Times New Roman"/>
          <w:spacing w:val="126"/>
          <w:sz w:val="24"/>
          <w:szCs w:val="24"/>
        </w:rPr>
        <w:t xml:space="preserve"> </w:t>
      </w:r>
      <w:r w:rsidRPr="00AE2526">
        <w:rPr>
          <w:rFonts w:ascii="Times New Roman" w:hAnsi="Times New Roman"/>
          <w:sz w:val="24"/>
          <w:szCs w:val="24"/>
        </w:rPr>
        <w:t>и</w:t>
      </w:r>
      <w:r w:rsidRPr="00AE2526">
        <w:rPr>
          <w:rFonts w:ascii="Times New Roman" w:hAnsi="Times New Roman"/>
          <w:spacing w:val="126"/>
          <w:sz w:val="24"/>
          <w:szCs w:val="24"/>
        </w:rPr>
        <w:t xml:space="preserve"> </w:t>
      </w:r>
      <w:r w:rsidRPr="00AE2526">
        <w:rPr>
          <w:rFonts w:ascii="Times New Roman" w:hAnsi="Times New Roman"/>
          <w:sz w:val="24"/>
          <w:szCs w:val="24"/>
        </w:rPr>
        <w:t>признания</w:t>
      </w:r>
      <w:r w:rsidRPr="00AE2526">
        <w:rPr>
          <w:rFonts w:ascii="Times New Roman" w:hAnsi="Times New Roman"/>
          <w:spacing w:val="126"/>
          <w:sz w:val="24"/>
          <w:szCs w:val="24"/>
        </w:rPr>
        <w:t xml:space="preserve"> </w:t>
      </w:r>
      <w:r w:rsidRPr="00AE2526">
        <w:rPr>
          <w:rFonts w:ascii="Times New Roman" w:hAnsi="Times New Roman"/>
          <w:sz w:val="24"/>
          <w:szCs w:val="24"/>
        </w:rPr>
        <w:t>Сторонами</w:t>
      </w:r>
      <w:r w:rsidRPr="00AE2526">
        <w:rPr>
          <w:rFonts w:ascii="Times New Roman" w:hAnsi="Times New Roman"/>
          <w:spacing w:val="126"/>
          <w:sz w:val="24"/>
          <w:szCs w:val="24"/>
        </w:rPr>
        <w:t xml:space="preserve"> </w:t>
      </w:r>
      <w:r w:rsidRPr="00AE2526">
        <w:rPr>
          <w:rFonts w:ascii="Times New Roman" w:hAnsi="Times New Roman"/>
          <w:sz w:val="24"/>
          <w:szCs w:val="24"/>
        </w:rPr>
        <w:t>спорных</w:t>
      </w:r>
      <w:r w:rsidRPr="00AE2526">
        <w:rPr>
          <w:rFonts w:ascii="Times New Roman" w:hAnsi="Times New Roman"/>
          <w:spacing w:val="126"/>
          <w:sz w:val="24"/>
          <w:szCs w:val="24"/>
        </w:rPr>
        <w:t xml:space="preserve"> </w:t>
      </w:r>
      <w:r w:rsidRPr="00AE2526">
        <w:rPr>
          <w:rFonts w:ascii="Times New Roman" w:hAnsi="Times New Roman"/>
          <w:sz w:val="24"/>
          <w:szCs w:val="24"/>
        </w:rPr>
        <w:t>сумм,</w:t>
      </w:r>
      <w:r w:rsidRPr="00AE2526">
        <w:rPr>
          <w:rFonts w:ascii="Times New Roman" w:hAnsi="Times New Roman"/>
          <w:spacing w:val="126"/>
          <w:sz w:val="24"/>
          <w:szCs w:val="24"/>
        </w:rPr>
        <w:t xml:space="preserve"> </w:t>
      </w:r>
      <w:r w:rsidRPr="00AE2526">
        <w:rPr>
          <w:rFonts w:ascii="Times New Roman" w:hAnsi="Times New Roman"/>
          <w:sz w:val="24"/>
          <w:szCs w:val="24"/>
        </w:rPr>
        <w:t>указанных</w:t>
      </w:r>
      <w:r w:rsidRPr="00AE2526">
        <w:rPr>
          <w:rFonts w:ascii="Times New Roman" w:hAnsi="Times New Roman"/>
          <w:spacing w:val="126"/>
          <w:sz w:val="24"/>
          <w:szCs w:val="24"/>
        </w:rPr>
        <w:t xml:space="preserve"> </w:t>
      </w:r>
      <w:r w:rsidRPr="00AE2526">
        <w:rPr>
          <w:rFonts w:ascii="Times New Roman" w:hAnsi="Times New Roman"/>
          <w:sz w:val="24"/>
          <w:szCs w:val="24"/>
        </w:rPr>
        <w:t>в</w:t>
      </w:r>
      <w:r w:rsidRPr="00AE2526">
        <w:rPr>
          <w:rFonts w:ascii="Times New Roman" w:hAnsi="Times New Roman"/>
          <w:spacing w:val="-130"/>
          <w:sz w:val="24"/>
          <w:szCs w:val="24"/>
        </w:rPr>
        <w:t xml:space="preserve"> </w:t>
      </w:r>
      <w:r w:rsidRPr="00AE2526">
        <w:rPr>
          <w:rFonts w:ascii="Times New Roman" w:hAnsi="Times New Roman"/>
          <w:sz w:val="24"/>
          <w:szCs w:val="24"/>
        </w:rPr>
        <w:t>предъявленной</w:t>
      </w:r>
      <w:r w:rsidRPr="00AE2526">
        <w:rPr>
          <w:rFonts w:ascii="Times New Roman" w:hAnsi="Times New Roman"/>
          <w:spacing w:val="-3"/>
          <w:sz w:val="24"/>
          <w:szCs w:val="24"/>
        </w:rPr>
        <w:t xml:space="preserve"> </w:t>
      </w:r>
      <w:r w:rsidRPr="00AE2526">
        <w:rPr>
          <w:rFonts w:ascii="Times New Roman" w:hAnsi="Times New Roman"/>
          <w:sz w:val="24"/>
          <w:szCs w:val="24"/>
        </w:rPr>
        <w:t>претензии,</w:t>
      </w:r>
      <w:r w:rsidRPr="00AE2526">
        <w:rPr>
          <w:rFonts w:ascii="Times New Roman" w:hAnsi="Times New Roman"/>
          <w:spacing w:val="-3"/>
          <w:sz w:val="24"/>
          <w:szCs w:val="24"/>
        </w:rPr>
        <w:t xml:space="preserve"> </w:t>
      </w:r>
      <w:r w:rsidRPr="00AE2526">
        <w:rPr>
          <w:rFonts w:ascii="Times New Roman" w:hAnsi="Times New Roman"/>
          <w:sz w:val="24"/>
          <w:szCs w:val="24"/>
        </w:rPr>
        <w:t>они</w:t>
      </w:r>
      <w:r w:rsidRPr="00AE2526">
        <w:rPr>
          <w:rFonts w:ascii="Times New Roman" w:hAnsi="Times New Roman"/>
          <w:spacing w:val="-3"/>
          <w:sz w:val="24"/>
          <w:szCs w:val="24"/>
        </w:rPr>
        <w:t xml:space="preserve"> </w:t>
      </w:r>
      <w:r w:rsidRPr="00AE2526">
        <w:rPr>
          <w:rFonts w:ascii="Times New Roman" w:hAnsi="Times New Roman"/>
          <w:sz w:val="24"/>
          <w:szCs w:val="24"/>
        </w:rPr>
        <w:t>учитываются</w:t>
      </w:r>
      <w:r w:rsidRPr="00AE2526">
        <w:rPr>
          <w:rFonts w:ascii="Times New Roman" w:hAnsi="Times New Roman"/>
          <w:spacing w:val="-3"/>
          <w:sz w:val="24"/>
          <w:szCs w:val="24"/>
        </w:rPr>
        <w:t xml:space="preserve"> </w:t>
      </w:r>
      <w:r w:rsidRPr="00AE2526">
        <w:rPr>
          <w:rFonts w:ascii="Times New Roman" w:hAnsi="Times New Roman"/>
          <w:sz w:val="24"/>
          <w:szCs w:val="24"/>
        </w:rPr>
        <w:t>в</w:t>
      </w:r>
      <w:r w:rsidRPr="00AE2526">
        <w:rPr>
          <w:rFonts w:ascii="Times New Roman" w:hAnsi="Times New Roman"/>
          <w:spacing w:val="-3"/>
          <w:sz w:val="24"/>
          <w:szCs w:val="24"/>
        </w:rPr>
        <w:t xml:space="preserve"> </w:t>
      </w:r>
      <w:r w:rsidRPr="00AE2526">
        <w:rPr>
          <w:rFonts w:ascii="Times New Roman" w:hAnsi="Times New Roman"/>
          <w:sz w:val="24"/>
          <w:szCs w:val="24"/>
        </w:rPr>
        <w:t>последующих</w:t>
      </w:r>
      <w:r w:rsidRPr="00AE2526">
        <w:rPr>
          <w:rFonts w:ascii="Times New Roman" w:hAnsi="Times New Roman"/>
          <w:spacing w:val="-2"/>
          <w:sz w:val="24"/>
          <w:szCs w:val="24"/>
        </w:rPr>
        <w:t xml:space="preserve"> </w:t>
      </w:r>
      <w:r w:rsidRPr="00AE2526">
        <w:rPr>
          <w:rFonts w:ascii="Times New Roman" w:hAnsi="Times New Roman"/>
          <w:sz w:val="24"/>
          <w:szCs w:val="24"/>
        </w:rPr>
        <w:t>расчетах.</w:t>
      </w:r>
    </w:p>
    <w:p w14:paraId="464F2784" w14:textId="77777777" w:rsidR="00AE2526" w:rsidRPr="00AE2526" w:rsidRDefault="00AE2526" w:rsidP="00911DEC">
      <w:pPr>
        <w:pStyle w:val="af3"/>
        <w:spacing w:after="0"/>
        <w:jc w:val="both"/>
        <w:rPr>
          <w:rFonts w:ascii="Times New Roman" w:hAnsi="Times New Roman"/>
          <w:sz w:val="24"/>
          <w:szCs w:val="24"/>
        </w:rPr>
      </w:pPr>
      <w:r w:rsidRPr="00AE2526">
        <w:rPr>
          <w:rFonts w:ascii="Times New Roman" w:hAnsi="Times New Roman"/>
          <w:sz w:val="24"/>
          <w:szCs w:val="24"/>
        </w:rPr>
        <w:t>До</w:t>
      </w:r>
      <w:r w:rsidRPr="00AE2526">
        <w:rPr>
          <w:rFonts w:ascii="Times New Roman" w:hAnsi="Times New Roman"/>
          <w:spacing w:val="1"/>
          <w:sz w:val="24"/>
          <w:szCs w:val="24"/>
        </w:rPr>
        <w:t xml:space="preserve"> </w:t>
      </w:r>
      <w:r w:rsidRPr="00AE2526">
        <w:rPr>
          <w:rFonts w:ascii="Times New Roman" w:hAnsi="Times New Roman"/>
          <w:sz w:val="24"/>
          <w:szCs w:val="24"/>
        </w:rPr>
        <w:t>пятнадцатого</w:t>
      </w:r>
      <w:r w:rsidRPr="00AE2526">
        <w:rPr>
          <w:rFonts w:ascii="Times New Roman" w:hAnsi="Times New Roman"/>
          <w:spacing w:val="1"/>
          <w:sz w:val="24"/>
          <w:szCs w:val="24"/>
        </w:rPr>
        <w:t xml:space="preserve"> </w:t>
      </w:r>
      <w:r w:rsidRPr="00AE2526">
        <w:rPr>
          <w:rFonts w:ascii="Times New Roman" w:hAnsi="Times New Roman"/>
          <w:sz w:val="24"/>
          <w:szCs w:val="24"/>
        </w:rPr>
        <w:t>числа</w:t>
      </w:r>
      <w:r w:rsidRPr="00AE2526">
        <w:rPr>
          <w:rFonts w:ascii="Times New Roman" w:hAnsi="Times New Roman"/>
          <w:spacing w:val="1"/>
          <w:sz w:val="24"/>
          <w:szCs w:val="24"/>
        </w:rPr>
        <w:t xml:space="preserve"> </w:t>
      </w:r>
      <w:r w:rsidRPr="00AE2526">
        <w:rPr>
          <w:rFonts w:ascii="Times New Roman" w:hAnsi="Times New Roman"/>
          <w:sz w:val="24"/>
          <w:szCs w:val="24"/>
        </w:rPr>
        <w:t>месяца,</w:t>
      </w:r>
      <w:r w:rsidRPr="00AE2526">
        <w:rPr>
          <w:rFonts w:ascii="Times New Roman" w:hAnsi="Times New Roman"/>
          <w:spacing w:val="1"/>
          <w:sz w:val="24"/>
          <w:szCs w:val="24"/>
        </w:rPr>
        <w:t xml:space="preserve"> </w:t>
      </w:r>
      <w:r w:rsidRPr="00AE2526">
        <w:rPr>
          <w:rFonts w:ascii="Times New Roman" w:hAnsi="Times New Roman"/>
          <w:sz w:val="24"/>
          <w:szCs w:val="24"/>
        </w:rPr>
        <w:t>следующего</w:t>
      </w:r>
      <w:r w:rsidRPr="00AE2526">
        <w:rPr>
          <w:rFonts w:ascii="Times New Roman" w:hAnsi="Times New Roman"/>
          <w:spacing w:val="1"/>
          <w:sz w:val="24"/>
          <w:szCs w:val="24"/>
        </w:rPr>
        <w:t xml:space="preserve"> </w:t>
      </w:r>
      <w:r w:rsidRPr="00AE2526">
        <w:rPr>
          <w:rFonts w:ascii="Times New Roman" w:hAnsi="Times New Roman"/>
          <w:sz w:val="24"/>
          <w:szCs w:val="24"/>
        </w:rPr>
        <w:t>за</w:t>
      </w:r>
      <w:r w:rsidRPr="00AE2526">
        <w:rPr>
          <w:rFonts w:ascii="Times New Roman" w:hAnsi="Times New Roman"/>
          <w:spacing w:val="1"/>
          <w:sz w:val="24"/>
          <w:szCs w:val="24"/>
        </w:rPr>
        <w:t xml:space="preserve"> </w:t>
      </w:r>
      <w:r w:rsidRPr="00AE2526">
        <w:rPr>
          <w:rFonts w:ascii="Times New Roman" w:hAnsi="Times New Roman"/>
          <w:sz w:val="24"/>
          <w:szCs w:val="24"/>
        </w:rPr>
        <w:t>отчетным</w:t>
      </w:r>
      <w:r w:rsidR="00911DEC">
        <w:rPr>
          <w:rFonts w:ascii="Times New Roman" w:hAnsi="Times New Roman"/>
          <w:spacing w:val="132"/>
          <w:sz w:val="24"/>
          <w:szCs w:val="24"/>
        </w:rPr>
        <w:t xml:space="preserve"> </w:t>
      </w:r>
      <w:r w:rsidRPr="00AE2526">
        <w:rPr>
          <w:rFonts w:ascii="Times New Roman" w:hAnsi="Times New Roman"/>
          <w:sz w:val="24"/>
          <w:szCs w:val="24"/>
        </w:rPr>
        <w:t>месяцем,</w:t>
      </w:r>
      <w:r w:rsidRPr="00AE2526">
        <w:rPr>
          <w:rFonts w:ascii="Times New Roman" w:hAnsi="Times New Roman"/>
          <w:spacing w:val="1"/>
          <w:sz w:val="24"/>
          <w:szCs w:val="24"/>
        </w:rPr>
        <w:t xml:space="preserve"> </w:t>
      </w:r>
      <w:r w:rsidRPr="00AE2526">
        <w:rPr>
          <w:rFonts w:ascii="Times New Roman" w:hAnsi="Times New Roman"/>
          <w:sz w:val="24"/>
          <w:szCs w:val="24"/>
        </w:rPr>
        <w:t>Сторонами</w:t>
      </w:r>
      <w:r w:rsidRPr="00AE2526">
        <w:rPr>
          <w:rFonts w:ascii="Times New Roman" w:hAnsi="Times New Roman"/>
          <w:spacing w:val="1"/>
          <w:sz w:val="24"/>
          <w:szCs w:val="24"/>
        </w:rPr>
        <w:t xml:space="preserve"> </w:t>
      </w:r>
      <w:r w:rsidRPr="00AE2526">
        <w:rPr>
          <w:rFonts w:ascii="Times New Roman" w:hAnsi="Times New Roman"/>
          <w:sz w:val="24"/>
          <w:szCs w:val="24"/>
        </w:rPr>
        <w:t>подписывается</w:t>
      </w:r>
      <w:r w:rsidRPr="00AE2526">
        <w:rPr>
          <w:rFonts w:ascii="Times New Roman" w:hAnsi="Times New Roman"/>
          <w:spacing w:val="1"/>
          <w:sz w:val="24"/>
          <w:szCs w:val="24"/>
        </w:rPr>
        <w:t xml:space="preserve"> </w:t>
      </w:r>
      <w:r w:rsidRPr="00AE2526">
        <w:rPr>
          <w:rFonts w:ascii="Times New Roman" w:hAnsi="Times New Roman"/>
          <w:sz w:val="24"/>
          <w:szCs w:val="24"/>
        </w:rPr>
        <w:t>Акт</w:t>
      </w:r>
      <w:r w:rsidRPr="00AE2526">
        <w:rPr>
          <w:rFonts w:ascii="Times New Roman" w:hAnsi="Times New Roman"/>
          <w:spacing w:val="1"/>
          <w:sz w:val="24"/>
          <w:szCs w:val="24"/>
        </w:rPr>
        <w:t xml:space="preserve"> </w:t>
      </w:r>
      <w:r w:rsidRPr="00AE2526">
        <w:rPr>
          <w:rFonts w:ascii="Times New Roman" w:hAnsi="Times New Roman"/>
          <w:sz w:val="24"/>
          <w:szCs w:val="24"/>
        </w:rPr>
        <w:t>сверки</w:t>
      </w:r>
      <w:r w:rsidRPr="00AE2526">
        <w:rPr>
          <w:rFonts w:ascii="Times New Roman" w:hAnsi="Times New Roman"/>
          <w:spacing w:val="1"/>
          <w:sz w:val="24"/>
          <w:szCs w:val="24"/>
        </w:rPr>
        <w:t xml:space="preserve"> </w:t>
      </w:r>
      <w:r w:rsidRPr="00AE2526">
        <w:rPr>
          <w:rFonts w:ascii="Times New Roman" w:hAnsi="Times New Roman"/>
          <w:sz w:val="24"/>
          <w:szCs w:val="24"/>
        </w:rPr>
        <w:t>расчетов</w:t>
      </w:r>
      <w:r w:rsidRPr="00AE2526">
        <w:rPr>
          <w:rFonts w:ascii="Times New Roman" w:hAnsi="Times New Roman"/>
          <w:spacing w:val="1"/>
          <w:sz w:val="24"/>
          <w:szCs w:val="24"/>
        </w:rPr>
        <w:t xml:space="preserve"> </w:t>
      </w:r>
      <w:r w:rsidRPr="00AE2526">
        <w:rPr>
          <w:rFonts w:ascii="Times New Roman" w:hAnsi="Times New Roman"/>
          <w:sz w:val="24"/>
          <w:szCs w:val="24"/>
        </w:rPr>
        <w:t>выполненных</w:t>
      </w:r>
      <w:r w:rsidRPr="00AE2526">
        <w:rPr>
          <w:rFonts w:ascii="Times New Roman" w:hAnsi="Times New Roman"/>
          <w:spacing w:val="1"/>
          <w:sz w:val="24"/>
          <w:szCs w:val="24"/>
        </w:rPr>
        <w:t xml:space="preserve"> </w:t>
      </w:r>
      <w:r w:rsidRPr="00AE2526">
        <w:rPr>
          <w:rFonts w:ascii="Times New Roman" w:hAnsi="Times New Roman"/>
          <w:sz w:val="24"/>
          <w:szCs w:val="24"/>
        </w:rPr>
        <w:t>работ</w:t>
      </w:r>
      <w:r w:rsidRPr="00AE2526">
        <w:rPr>
          <w:rFonts w:ascii="Times New Roman" w:hAnsi="Times New Roman"/>
          <w:spacing w:val="1"/>
          <w:sz w:val="24"/>
          <w:szCs w:val="24"/>
        </w:rPr>
        <w:t xml:space="preserve"> </w:t>
      </w:r>
      <w:r w:rsidRPr="00AE2526">
        <w:rPr>
          <w:rFonts w:ascii="Times New Roman" w:hAnsi="Times New Roman"/>
          <w:sz w:val="24"/>
          <w:szCs w:val="24"/>
        </w:rPr>
        <w:t>(оказанных</w:t>
      </w:r>
      <w:r w:rsidRPr="00AE2526">
        <w:rPr>
          <w:rFonts w:ascii="Times New Roman" w:hAnsi="Times New Roman"/>
          <w:spacing w:val="-2"/>
          <w:sz w:val="24"/>
          <w:szCs w:val="24"/>
        </w:rPr>
        <w:t xml:space="preserve"> </w:t>
      </w:r>
      <w:r w:rsidRPr="00AE2526">
        <w:rPr>
          <w:rFonts w:ascii="Times New Roman" w:hAnsi="Times New Roman"/>
          <w:sz w:val="24"/>
          <w:szCs w:val="24"/>
        </w:rPr>
        <w:t>услуг)</w:t>
      </w:r>
      <w:r w:rsidRPr="00AE2526">
        <w:rPr>
          <w:rFonts w:ascii="Times New Roman" w:hAnsi="Times New Roman"/>
          <w:spacing w:val="-2"/>
          <w:sz w:val="24"/>
          <w:szCs w:val="24"/>
        </w:rPr>
        <w:t xml:space="preserve"> </w:t>
      </w:r>
      <w:r w:rsidRPr="00AE2526">
        <w:rPr>
          <w:rFonts w:ascii="Times New Roman" w:hAnsi="Times New Roman"/>
          <w:sz w:val="24"/>
          <w:szCs w:val="24"/>
        </w:rPr>
        <w:t>и</w:t>
      </w:r>
      <w:r w:rsidRPr="00AE2526">
        <w:rPr>
          <w:rFonts w:ascii="Times New Roman" w:hAnsi="Times New Roman"/>
          <w:spacing w:val="-2"/>
          <w:sz w:val="24"/>
          <w:szCs w:val="24"/>
        </w:rPr>
        <w:t xml:space="preserve"> </w:t>
      </w:r>
      <w:r w:rsidRPr="00AE2526">
        <w:rPr>
          <w:rFonts w:ascii="Times New Roman" w:hAnsi="Times New Roman"/>
          <w:sz w:val="24"/>
          <w:szCs w:val="24"/>
        </w:rPr>
        <w:t>производится</w:t>
      </w:r>
      <w:r w:rsidRPr="00AE2526">
        <w:rPr>
          <w:rFonts w:ascii="Times New Roman" w:hAnsi="Times New Roman"/>
          <w:spacing w:val="-2"/>
          <w:sz w:val="24"/>
          <w:szCs w:val="24"/>
        </w:rPr>
        <w:t xml:space="preserve"> </w:t>
      </w:r>
      <w:r w:rsidRPr="00AE2526">
        <w:rPr>
          <w:rFonts w:ascii="Times New Roman" w:hAnsi="Times New Roman"/>
          <w:sz w:val="24"/>
          <w:szCs w:val="24"/>
        </w:rPr>
        <w:t>окончательный</w:t>
      </w:r>
      <w:r w:rsidRPr="00AE2526">
        <w:rPr>
          <w:rFonts w:ascii="Times New Roman" w:hAnsi="Times New Roman"/>
          <w:spacing w:val="-2"/>
          <w:sz w:val="24"/>
          <w:szCs w:val="24"/>
        </w:rPr>
        <w:t xml:space="preserve"> </w:t>
      </w:r>
      <w:r w:rsidRPr="00AE2526">
        <w:rPr>
          <w:rFonts w:ascii="Times New Roman" w:hAnsi="Times New Roman"/>
          <w:sz w:val="24"/>
          <w:szCs w:val="24"/>
        </w:rPr>
        <w:t>расчет.</w:t>
      </w:r>
    </w:p>
    <w:p w14:paraId="65ABDE8C" w14:textId="77777777" w:rsidR="00AE2526" w:rsidRPr="00AE2526" w:rsidRDefault="00AE2526" w:rsidP="00911DEC">
      <w:pPr>
        <w:pStyle w:val="af3"/>
        <w:spacing w:after="0"/>
        <w:jc w:val="both"/>
        <w:rPr>
          <w:rFonts w:ascii="Times New Roman" w:hAnsi="Times New Roman"/>
          <w:sz w:val="24"/>
          <w:szCs w:val="24"/>
        </w:rPr>
      </w:pPr>
      <w:r w:rsidRPr="00AE2526">
        <w:rPr>
          <w:rFonts w:ascii="Times New Roman" w:hAnsi="Times New Roman"/>
          <w:sz w:val="24"/>
          <w:szCs w:val="24"/>
        </w:rPr>
        <w:t>В</w:t>
      </w:r>
      <w:r w:rsidRPr="00AE2526">
        <w:rPr>
          <w:rFonts w:ascii="Times New Roman" w:hAnsi="Times New Roman"/>
          <w:spacing w:val="1"/>
          <w:sz w:val="24"/>
          <w:szCs w:val="24"/>
        </w:rPr>
        <w:t xml:space="preserve"> </w:t>
      </w:r>
      <w:r w:rsidRPr="00AE2526">
        <w:rPr>
          <w:rFonts w:ascii="Times New Roman" w:hAnsi="Times New Roman"/>
          <w:sz w:val="24"/>
          <w:szCs w:val="24"/>
        </w:rPr>
        <w:t>случаях</w:t>
      </w:r>
      <w:r w:rsidRPr="00AE2526">
        <w:rPr>
          <w:rFonts w:ascii="Times New Roman" w:hAnsi="Times New Roman"/>
          <w:spacing w:val="1"/>
          <w:sz w:val="24"/>
          <w:szCs w:val="24"/>
        </w:rPr>
        <w:t xml:space="preserve"> </w:t>
      </w:r>
      <w:r w:rsidRPr="00AE2526">
        <w:rPr>
          <w:rFonts w:ascii="Times New Roman" w:hAnsi="Times New Roman"/>
          <w:sz w:val="24"/>
          <w:szCs w:val="24"/>
        </w:rPr>
        <w:t>нарушения</w:t>
      </w:r>
      <w:r w:rsidRPr="00AE2526">
        <w:rPr>
          <w:rFonts w:ascii="Times New Roman" w:hAnsi="Times New Roman"/>
          <w:spacing w:val="1"/>
          <w:sz w:val="24"/>
          <w:szCs w:val="24"/>
        </w:rPr>
        <w:t xml:space="preserve"> </w:t>
      </w:r>
      <w:r w:rsidRPr="00AE2526">
        <w:rPr>
          <w:rFonts w:ascii="Times New Roman" w:hAnsi="Times New Roman"/>
          <w:sz w:val="24"/>
          <w:szCs w:val="24"/>
        </w:rPr>
        <w:t>сроков</w:t>
      </w:r>
      <w:r w:rsidRPr="00AE2526">
        <w:rPr>
          <w:rFonts w:ascii="Times New Roman" w:hAnsi="Times New Roman"/>
          <w:spacing w:val="1"/>
          <w:sz w:val="24"/>
          <w:szCs w:val="24"/>
        </w:rPr>
        <w:t xml:space="preserve"> </w:t>
      </w:r>
      <w:r w:rsidRPr="00AE2526">
        <w:rPr>
          <w:rFonts w:ascii="Times New Roman" w:hAnsi="Times New Roman"/>
          <w:sz w:val="24"/>
          <w:szCs w:val="24"/>
        </w:rPr>
        <w:t>подписания</w:t>
      </w:r>
      <w:r w:rsidRPr="00AE2526">
        <w:rPr>
          <w:rFonts w:ascii="Times New Roman" w:hAnsi="Times New Roman"/>
          <w:spacing w:val="1"/>
          <w:sz w:val="24"/>
          <w:szCs w:val="24"/>
        </w:rPr>
        <w:t xml:space="preserve"> </w:t>
      </w:r>
      <w:r w:rsidRPr="00AE2526">
        <w:rPr>
          <w:rFonts w:ascii="Times New Roman" w:hAnsi="Times New Roman"/>
          <w:sz w:val="24"/>
          <w:szCs w:val="24"/>
        </w:rPr>
        <w:t>акта</w:t>
      </w:r>
      <w:r w:rsidRPr="00AE2526">
        <w:rPr>
          <w:rFonts w:ascii="Times New Roman" w:hAnsi="Times New Roman"/>
          <w:spacing w:val="1"/>
          <w:sz w:val="24"/>
          <w:szCs w:val="24"/>
        </w:rPr>
        <w:t xml:space="preserve"> </w:t>
      </w:r>
      <w:r w:rsidRPr="00AE2526">
        <w:rPr>
          <w:rFonts w:ascii="Times New Roman" w:hAnsi="Times New Roman"/>
          <w:sz w:val="24"/>
          <w:szCs w:val="24"/>
        </w:rPr>
        <w:t>сверки</w:t>
      </w:r>
      <w:r w:rsidRPr="00AE2526">
        <w:rPr>
          <w:rFonts w:ascii="Times New Roman" w:hAnsi="Times New Roman"/>
          <w:spacing w:val="1"/>
          <w:sz w:val="24"/>
          <w:szCs w:val="24"/>
        </w:rPr>
        <w:t xml:space="preserve"> </w:t>
      </w:r>
      <w:r w:rsidRPr="00AE2526">
        <w:rPr>
          <w:rFonts w:ascii="Times New Roman" w:hAnsi="Times New Roman"/>
          <w:sz w:val="24"/>
          <w:szCs w:val="24"/>
        </w:rPr>
        <w:t>расчетов</w:t>
      </w:r>
      <w:r w:rsidRPr="00AE2526">
        <w:rPr>
          <w:rFonts w:ascii="Times New Roman" w:hAnsi="Times New Roman"/>
          <w:spacing w:val="132"/>
          <w:sz w:val="24"/>
          <w:szCs w:val="24"/>
        </w:rPr>
        <w:t xml:space="preserve"> </w:t>
      </w:r>
      <w:r w:rsidRPr="00AE2526">
        <w:rPr>
          <w:rFonts w:ascii="Times New Roman" w:hAnsi="Times New Roman"/>
          <w:sz w:val="24"/>
          <w:szCs w:val="24"/>
        </w:rPr>
        <w:t>за</w:t>
      </w:r>
      <w:r w:rsidRPr="00AE2526">
        <w:rPr>
          <w:rFonts w:ascii="Times New Roman" w:hAnsi="Times New Roman"/>
          <w:spacing w:val="1"/>
          <w:sz w:val="24"/>
          <w:szCs w:val="24"/>
        </w:rPr>
        <w:t xml:space="preserve"> </w:t>
      </w:r>
      <w:r w:rsidRPr="00AE2526">
        <w:rPr>
          <w:rFonts w:ascii="Times New Roman" w:hAnsi="Times New Roman"/>
          <w:sz w:val="24"/>
          <w:szCs w:val="24"/>
        </w:rPr>
        <w:t>оказанные услуги по вине Перевозчика, акт сверки</w:t>
      </w:r>
      <w:r w:rsidRPr="00AE2526">
        <w:rPr>
          <w:rFonts w:ascii="Times New Roman" w:hAnsi="Times New Roman"/>
          <w:spacing w:val="1"/>
          <w:sz w:val="24"/>
          <w:szCs w:val="24"/>
        </w:rPr>
        <w:t xml:space="preserve"> </w:t>
      </w:r>
      <w:r w:rsidRPr="00AE2526">
        <w:rPr>
          <w:rFonts w:ascii="Times New Roman" w:hAnsi="Times New Roman"/>
          <w:sz w:val="24"/>
          <w:szCs w:val="24"/>
        </w:rPr>
        <w:t>расчетов считается</w:t>
      </w:r>
      <w:r w:rsidRPr="00AE2526">
        <w:rPr>
          <w:rFonts w:ascii="Times New Roman" w:hAnsi="Times New Roman"/>
          <w:spacing w:val="1"/>
          <w:sz w:val="24"/>
          <w:szCs w:val="24"/>
        </w:rPr>
        <w:t xml:space="preserve"> </w:t>
      </w:r>
      <w:r w:rsidRPr="00AE2526">
        <w:rPr>
          <w:rFonts w:ascii="Times New Roman" w:hAnsi="Times New Roman"/>
          <w:sz w:val="24"/>
          <w:szCs w:val="24"/>
        </w:rPr>
        <w:t>оформленным</w:t>
      </w:r>
      <w:r w:rsidRPr="00AE2526">
        <w:rPr>
          <w:rFonts w:ascii="Times New Roman" w:hAnsi="Times New Roman"/>
          <w:spacing w:val="-3"/>
          <w:sz w:val="24"/>
          <w:szCs w:val="24"/>
        </w:rPr>
        <w:t xml:space="preserve"> </w:t>
      </w:r>
      <w:r w:rsidRPr="00AE2526">
        <w:rPr>
          <w:rFonts w:ascii="Times New Roman" w:hAnsi="Times New Roman"/>
          <w:sz w:val="24"/>
          <w:szCs w:val="24"/>
        </w:rPr>
        <w:t>и</w:t>
      </w:r>
      <w:r w:rsidRPr="00AE2526">
        <w:rPr>
          <w:rFonts w:ascii="Times New Roman" w:hAnsi="Times New Roman"/>
          <w:spacing w:val="-2"/>
          <w:sz w:val="24"/>
          <w:szCs w:val="24"/>
        </w:rPr>
        <w:t xml:space="preserve"> </w:t>
      </w:r>
      <w:r w:rsidRPr="00AE2526">
        <w:rPr>
          <w:rFonts w:ascii="Times New Roman" w:hAnsi="Times New Roman"/>
          <w:sz w:val="24"/>
          <w:szCs w:val="24"/>
        </w:rPr>
        <w:t>принятым</w:t>
      </w:r>
      <w:r w:rsidRPr="00AE2526">
        <w:rPr>
          <w:rFonts w:ascii="Times New Roman" w:hAnsi="Times New Roman"/>
          <w:spacing w:val="-2"/>
          <w:sz w:val="24"/>
          <w:szCs w:val="24"/>
        </w:rPr>
        <w:t xml:space="preserve"> </w:t>
      </w:r>
      <w:r w:rsidRPr="00AE2526">
        <w:rPr>
          <w:rFonts w:ascii="Times New Roman" w:hAnsi="Times New Roman"/>
          <w:sz w:val="24"/>
          <w:szCs w:val="24"/>
        </w:rPr>
        <w:t>в</w:t>
      </w:r>
      <w:r w:rsidRPr="00AE2526">
        <w:rPr>
          <w:rFonts w:ascii="Times New Roman" w:hAnsi="Times New Roman"/>
          <w:spacing w:val="-2"/>
          <w:sz w:val="24"/>
          <w:szCs w:val="24"/>
        </w:rPr>
        <w:t xml:space="preserve"> </w:t>
      </w:r>
      <w:r w:rsidRPr="00AE2526">
        <w:rPr>
          <w:rFonts w:ascii="Times New Roman" w:hAnsi="Times New Roman"/>
          <w:sz w:val="24"/>
          <w:szCs w:val="24"/>
        </w:rPr>
        <w:t>редакции</w:t>
      </w:r>
      <w:r w:rsidRPr="00AE2526">
        <w:rPr>
          <w:rFonts w:ascii="Times New Roman" w:hAnsi="Times New Roman"/>
          <w:spacing w:val="-2"/>
          <w:sz w:val="24"/>
          <w:szCs w:val="24"/>
        </w:rPr>
        <w:t xml:space="preserve"> </w:t>
      </w:r>
      <w:r w:rsidRPr="00AE2526">
        <w:rPr>
          <w:rFonts w:ascii="Times New Roman" w:hAnsi="Times New Roman"/>
          <w:sz w:val="24"/>
          <w:szCs w:val="24"/>
        </w:rPr>
        <w:t>Обслуживающей</w:t>
      </w:r>
      <w:r w:rsidRPr="00AE2526">
        <w:rPr>
          <w:rFonts w:ascii="Times New Roman" w:hAnsi="Times New Roman"/>
          <w:spacing w:val="-2"/>
          <w:sz w:val="24"/>
          <w:szCs w:val="24"/>
        </w:rPr>
        <w:t xml:space="preserve"> </w:t>
      </w:r>
      <w:r w:rsidRPr="00AE2526">
        <w:rPr>
          <w:rFonts w:ascii="Times New Roman" w:hAnsi="Times New Roman"/>
          <w:sz w:val="24"/>
          <w:szCs w:val="24"/>
        </w:rPr>
        <w:t>компании.</w:t>
      </w:r>
    </w:p>
    <w:p w14:paraId="0D859AC5" w14:textId="77777777" w:rsidR="006D0C0D" w:rsidRDefault="006D0C0D" w:rsidP="00911DEC">
      <w:pPr>
        <w:pStyle w:val="af3"/>
        <w:spacing w:after="0"/>
        <w:jc w:val="both"/>
        <w:rPr>
          <w:rFonts w:ascii="Times New Roman" w:hAnsi="Times New Roman"/>
          <w:sz w:val="24"/>
          <w:szCs w:val="24"/>
        </w:rPr>
      </w:pPr>
      <w:r w:rsidRPr="006D0C0D">
        <w:rPr>
          <w:rFonts w:ascii="Times New Roman" w:hAnsi="Times New Roman"/>
          <w:sz w:val="24"/>
          <w:szCs w:val="24"/>
        </w:rPr>
        <w:t>Пакет расчетных документов предоставляется методом ЭДО посредством системы Контур-Диадок.</w:t>
      </w:r>
    </w:p>
    <w:p w14:paraId="598F3F59" w14:textId="77777777" w:rsidR="00AE2526" w:rsidRPr="00A14449" w:rsidRDefault="00A14449" w:rsidP="00911DEC">
      <w:pPr>
        <w:tabs>
          <w:tab w:val="left" w:pos="567"/>
        </w:tabs>
        <w:ind w:right="-28"/>
        <w:jc w:val="both"/>
        <w:rPr>
          <w:rFonts w:cs="Times New Roman"/>
        </w:rPr>
      </w:pPr>
      <w:r>
        <w:rPr>
          <w:rFonts w:cs="Times New Roman"/>
        </w:rPr>
        <w:t>7.</w:t>
      </w:r>
      <w:r w:rsidR="00B36C81" w:rsidRPr="00267F4D">
        <w:rPr>
          <w:rFonts w:cs="Times New Roman"/>
        </w:rPr>
        <w:t>6</w:t>
      </w:r>
      <w:r>
        <w:rPr>
          <w:rFonts w:cs="Times New Roman"/>
        </w:rPr>
        <w:t xml:space="preserve"> </w:t>
      </w:r>
      <w:r w:rsidR="00AE2526" w:rsidRPr="00A14449">
        <w:rPr>
          <w:rFonts w:cs="Times New Roman"/>
        </w:rPr>
        <w:t>При</w:t>
      </w:r>
      <w:r w:rsidR="00AE2526" w:rsidRPr="00A14449">
        <w:rPr>
          <w:rFonts w:cs="Times New Roman"/>
          <w:spacing w:val="1"/>
        </w:rPr>
        <w:t xml:space="preserve"> </w:t>
      </w:r>
      <w:r w:rsidR="00AE2526" w:rsidRPr="00A14449">
        <w:rPr>
          <w:rFonts w:cs="Times New Roman"/>
        </w:rPr>
        <w:t>невыполнении Перевозчиком своих финансовых обязательств,</w:t>
      </w:r>
      <w:r w:rsidR="00AE2526" w:rsidRPr="00A14449">
        <w:rPr>
          <w:rFonts w:cs="Times New Roman"/>
          <w:spacing w:val="1"/>
        </w:rPr>
        <w:t xml:space="preserve"> </w:t>
      </w:r>
      <w:r w:rsidR="00AE2526" w:rsidRPr="00A14449">
        <w:rPr>
          <w:rFonts w:cs="Times New Roman"/>
        </w:rPr>
        <w:t>Обслуживающая</w:t>
      </w:r>
      <w:r w:rsidR="00AE2526" w:rsidRPr="00A14449">
        <w:rPr>
          <w:rFonts w:cs="Times New Roman"/>
          <w:spacing w:val="1"/>
        </w:rPr>
        <w:t xml:space="preserve"> </w:t>
      </w:r>
      <w:r w:rsidR="00AE2526" w:rsidRPr="00A14449">
        <w:rPr>
          <w:rFonts w:cs="Times New Roman"/>
        </w:rPr>
        <w:t>компания</w:t>
      </w:r>
      <w:r w:rsidR="00AE2526" w:rsidRPr="00A14449">
        <w:rPr>
          <w:rFonts w:cs="Times New Roman"/>
          <w:spacing w:val="1"/>
        </w:rPr>
        <w:t xml:space="preserve"> </w:t>
      </w:r>
      <w:r w:rsidR="00AE2526" w:rsidRPr="00A14449">
        <w:rPr>
          <w:rFonts w:cs="Times New Roman"/>
        </w:rPr>
        <w:t>имеет</w:t>
      </w:r>
      <w:r w:rsidR="00AE2526" w:rsidRPr="00A14449">
        <w:rPr>
          <w:rFonts w:cs="Times New Roman"/>
          <w:spacing w:val="1"/>
        </w:rPr>
        <w:t xml:space="preserve"> </w:t>
      </w:r>
      <w:r w:rsidR="00AE2526" w:rsidRPr="00A14449">
        <w:rPr>
          <w:rFonts w:cs="Times New Roman"/>
        </w:rPr>
        <w:t>право</w:t>
      </w:r>
      <w:r w:rsidR="00AE2526" w:rsidRPr="00A14449">
        <w:rPr>
          <w:rFonts w:cs="Times New Roman"/>
          <w:spacing w:val="1"/>
        </w:rPr>
        <w:t xml:space="preserve"> </w:t>
      </w:r>
      <w:r w:rsidR="00AE2526" w:rsidRPr="00A14449">
        <w:rPr>
          <w:rFonts w:cs="Times New Roman"/>
        </w:rPr>
        <w:t>отказать</w:t>
      </w:r>
      <w:r w:rsidR="00AE2526" w:rsidRPr="00A14449">
        <w:rPr>
          <w:rFonts w:cs="Times New Roman"/>
          <w:spacing w:val="1"/>
        </w:rPr>
        <w:t xml:space="preserve"> </w:t>
      </w:r>
      <w:r w:rsidR="00AE2526" w:rsidRPr="00A14449">
        <w:rPr>
          <w:rFonts w:cs="Times New Roman"/>
        </w:rPr>
        <w:t>в</w:t>
      </w:r>
      <w:r w:rsidR="00AE2526" w:rsidRPr="00A14449">
        <w:rPr>
          <w:rFonts w:cs="Times New Roman"/>
          <w:spacing w:val="1"/>
        </w:rPr>
        <w:t xml:space="preserve"> </w:t>
      </w:r>
      <w:r w:rsidR="00AE2526" w:rsidRPr="00A14449">
        <w:rPr>
          <w:rFonts w:cs="Times New Roman"/>
        </w:rPr>
        <w:t>предоставлении</w:t>
      </w:r>
      <w:r w:rsidR="00AE2526" w:rsidRPr="00A14449">
        <w:rPr>
          <w:rFonts w:cs="Times New Roman"/>
          <w:spacing w:val="1"/>
        </w:rPr>
        <w:t xml:space="preserve"> </w:t>
      </w:r>
      <w:r w:rsidR="00AE2526" w:rsidRPr="00A14449">
        <w:rPr>
          <w:rFonts w:cs="Times New Roman"/>
        </w:rPr>
        <w:t>аэропортовых услуг. В этом случае Перевозчик самостоятельно извещает</w:t>
      </w:r>
      <w:r w:rsidR="00AE2526" w:rsidRPr="00A14449">
        <w:rPr>
          <w:rFonts w:cs="Times New Roman"/>
          <w:spacing w:val="1"/>
        </w:rPr>
        <w:t xml:space="preserve"> </w:t>
      </w:r>
      <w:r w:rsidR="00AE2526" w:rsidRPr="00A14449">
        <w:rPr>
          <w:rFonts w:cs="Times New Roman"/>
        </w:rPr>
        <w:t>своих контрагентов по договорам перево</w:t>
      </w:r>
      <w:r w:rsidR="005F2926">
        <w:rPr>
          <w:rFonts w:cs="Times New Roman"/>
        </w:rPr>
        <w:t xml:space="preserve">зки о прекращении обслуживания в </w:t>
      </w:r>
      <w:r w:rsidR="00441D52">
        <w:rPr>
          <w:rFonts w:cs="Times New Roman"/>
        </w:rPr>
        <w:t>А</w:t>
      </w:r>
      <w:r w:rsidR="00AE2526" w:rsidRPr="00A14449">
        <w:rPr>
          <w:rFonts w:cs="Times New Roman"/>
        </w:rPr>
        <w:t>эропорту</w:t>
      </w:r>
      <w:r w:rsidR="00AE2526" w:rsidRPr="00A14449">
        <w:rPr>
          <w:rFonts w:cs="Times New Roman"/>
          <w:spacing w:val="-3"/>
        </w:rPr>
        <w:t xml:space="preserve"> </w:t>
      </w:r>
      <w:r w:rsidR="004C7EA1" w:rsidRPr="00A14449">
        <w:rPr>
          <w:rFonts w:cs="Times New Roman"/>
          <w:spacing w:val="-3"/>
        </w:rPr>
        <w:t>«</w:t>
      </w:r>
      <w:r w:rsidR="005F2926" w:rsidRPr="00267F4D">
        <w:rPr>
          <w:rFonts w:cs="Times New Roman"/>
        </w:rPr>
        <w:t>Ноглики</w:t>
      </w:r>
      <w:r w:rsidR="004C7EA1" w:rsidRPr="00A14449">
        <w:rPr>
          <w:rFonts w:cs="Times New Roman"/>
        </w:rPr>
        <w:t>»</w:t>
      </w:r>
      <w:r w:rsidR="00AE2526" w:rsidRPr="00A14449">
        <w:rPr>
          <w:rFonts w:cs="Times New Roman"/>
          <w:spacing w:val="127"/>
        </w:rPr>
        <w:t xml:space="preserve"> </w:t>
      </w:r>
      <w:r w:rsidR="00AE2526" w:rsidRPr="00A14449">
        <w:rPr>
          <w:rFonts w:cs="Times New Roman"/>
        </w:rPr>
        <w:t>и</w:t>
      </w:r>
      <w:r w:rsidR="00AE2526" w:rsidRPr="00A14449">
        <w:rPr>
          <w:rFonts w:cs="Times New Roman"/>
          <w:spacing w:val="-3"/>
        </w:rPr>
        <w:t xml:space="preserve"> </w:t>
      </w:r>
      <w:r w:rsidR="00AE2526" w:rsidRPr="00A14449">
        <w:rPr>
          <w:rFonts w:cs="Times New Roman"/>
        </w:rPr>
        <w:t>несет</w:t>
      </w:r>
      <w:r w:rsidR="00AE2526" w:rsidRPr="00A14449">
        <w:rPr>
          <w:rFonts w:cs="Times New Roman"/>
          <w:spacing w:val="-3"/>
        </w:rPr>
        <w:t xml:space="preserve"> </w:t>
      </w:r>
      <w:r w:rsidR="00AE2526" w:rsidRPr="00A14449">
        <w:rPr>
          <w:rFonts w:cs="Times New Roman"/>
        </w:rPr>
        <w:t>материальную</w:t>
      </w:r>
      <w:r w:rsidR="00AE2526" w:rsidRPr="00A14449">
        <w:rPr>
          <w:rFonts w:cs="Times New Roman"/>
          <w:spacing w:val="-3"/>
        </w:rPr>
        <w:t xml:space="preserve"> </w:t>
      </w:r>
      <w:r w:rsidR="00AE2526" w:rsidRPr="00A14449">
        <w:rPr>
          <w:rFonts w:cs="Times New Roman"/>
        </w:rPr>
        <w:t>ответственность</w:t>
      </w:r>
      <w:r w:rsidR="00AE2526" w:rsidRPr="00A14449">
        <w:rPr>
          <w:rFonts w:cs="Times New Roman"/>
          <w:spacing w:val="-3"/>
        </w:rPr>
        <w:t xml:space="preserve"> </w:t>
      </w:r>
      <w:r w:rsidR="00AE2526" w:rsidRPr="00A14449">
        <w:rPr>
          <w:rFonts w:cs="Times New Roman"/>
        </w:rPr>
        <w:t>перед</w:t>
      </w:r>
      <w:r w:rsidR="00AE2526" w:rsidRPr="00A14449">
        <w:rPr>
          <w:rFonts w:cs="Times New Roman"/>
          <w:spacing w:val="-3"/>
        </w:rPr>
        <w:t xml:space="preserve"> </w:t>
      </w:r>
      <w:r w:rsidR="00AE2526" w:rsidRPr="00A14449">
        <w:rPr>
          <w:rFonts w:cs="Times New Roman"/>
        </w:rPr>
        <w:t>ними.</w:t>
      </w:r>
    </w:p>
    <w:p w14:paraId="677E139E" w14:textId="77777777" w:rsidR="00C71EFB" w:rsidRPr="00AE2526" w:rsidRDefault="00C71EFB" w:rsidP="00911DEC">
      <w:pPr>
        <w:pStyle w:val="Standard"/>
        <w:widowControl w:val="0"/>
        <w:tabs>
          <w:tab w:val="left" w:pos="0"/>
        </w:tabs>
        <w:spacing w:before="0" w:after="0"/>
        <w:jc w:val="both"/>
        <w:rPr>
          <w:lang w:val="ru-RU"/>
        </w:rPr>
      </w:pPr>
    </w:p>
    <w:p w14:paraId="6AC38FE1" w14:textId="77777777" w:rsidR="00C71EFB" w:rsidRDefault="00971B3D" w:rsidP="00911DEC">
      <w:pPr>
        <w:pStyle w:val="21"/>
        <w:widowControl w:val="0"/>
        <w:tabs>
          <w:tab w:val="left" w:pos="0"/>
        </w:tabs>
        <w:spacing w:before="0" w:after="0"/>
        <w:jc w:val="both"/>
        <w:rPr>
          <w:sz w:val="26"/>
          <w:szCs w:val="26"/>
          <w:lang w:val="ru-RU"/>
        </w:rPr>
      </w:pPr>
      <w:r>
        <w:rPr>
          <w:sz w:val="26"/>
          <w:szCs w:val="26"/>
          <w:lang w:val="ru-RU"/>
        </w:rPr>
        <w:t>ПАРАГРАФ 8. КОНТРОЛЬ И УПРАВЛЕНИЕ</w:t>
      </w:r>
    </w:p>
    <w:p w14:paraId="4BABDCAD" w14:textId="77777777" w:rsidR="00C71EFB" w:rsidRPr="00B060A2" w:rsidRDefault="00971B3D" w:rsidP="00911DEC">
      <w:pPr>
        <w:pStyle w:val="Textbody"/>
        <w:tabs>
          <w:tab w:val="clear" w:pos="1701"/>
          <w:tab w:val="left" w:pos="0"/>
        </w:tabs>
        <w:spacing w:line="240" w:lineRule="auto"/>
        <w:rPr>
          <w:rFonts w:ascii="Times New Roman" w:hAnsi="Times New Roman" w:cs="Times New Roman"/>
          <w:sz w:val="24"/>
          <w:szCs w:val="24"/>
          <w:lang w:val="ru-RU"/>
        </w:rPr>
      </w:pPr>
      <w:r w:rsidRPr="00B060A2">
        <w:rPr>
          <w:rFonts w:ascii="Times New Roman" w:hAnsi="Times New Roman" w:cs="Times New Roman"/>
          <w:sz w:val="24"/>
          <w:szCs w:val="24"/>
          <w:lang w:val="ru-RU"/>
        </w:rPr>
        <w:t>8.1</w:t>
      </w:r>
      <w:r w:rsidRPr="00B060A2">
        <w:rPr>
          <w:rFonts w:ascii="Times New Roman" w:hAnsi="Times New Roman" w:cs="Times New Roman"/>
          <w:sz w:val="24"/>
          <w:szCs w:val="24"/>
          <w:lang w:val="ru-RU"/>
        </w:rPr>
        <w:tab/>
      </w:r>
      <w:r w:rsidR="00B060A2" w:rsidRPr="00B060A2">
        <w:rPr>
          <w:rFonts w:ascii="Times New Roman" w:hAnsi="Times New Roman" w:cs="Times New Roman"/>
          <w:bCs/>
          <w:sz w:val="24"/>
          <w:szCs w:val="24"/>
          <w:lang w:val="ru-RU"/>
        </w:rPr>
        <w:t>Стороны дого</w:t>
      </w:r>
      <w:r w:rsidR="00B060A2">
        <w:rPr>
          <w:rFonts w:ascii="Times New Roman" w:hAnsi="Times New Roman" w:cs="Times New Roman"/>
          <w:bCs/>
          <w:sz w:val="24"/>
          <w:szCs w:val="24"/>
          <w:lang w:val="ru-RU"/>
        </w:rPr>
        <w:t>ворились параграф 8 Приложения Б</w:t>
      </w:r>
      <w:r w:rsidR="00B060A2" w:rsidRPr="00B060A2">
        <w:rPr>
          <w:rFonts w:ascii="Times New Roman" w:hAnsi="Times New Roman" w:cs="Times New Roman"/>
          <w:bCs/>
          <w:sz w:val="24"/>
          <w:szCs w:val="24"/>
          <w:lang w:val="ru-RU"/>
        </w:rPr>
        <w:t xml:space="preserve"> (Упрощенная процедура) Стандартного соглашения о наземном обслуживании отменить и не применять.</w:t>
      </w:r>
    </w:p>
    <w:p w14:paraId="1B3DB5FC" w14:textId="77777777" w:rsidR="00B060A2" w:rsidRDefault="00B060A2" w:rsidP="00911DEC">
      <w:pPr>
        <w:pStyle w:val="21"/>
        <w:widowControl w:val="0"/>
        <w:tabs>
          <w:tab w:val="left" w:pos="0"/>
        </w:tabs>
        <w:spacing w:before="0" w:after="0"/>
        <w:jc w:val="both"/>
        <w:rPr>
          <w:sz w:val="26"/>
          <w:szCs w:val="26"/>
          <w:lang w:val="ru-RU"/>
        </w:rPr>
      </w:pPr>
    </w:p>
    <w:p w14:paraId="297B55EC" w14:textId="77777777" w:rsidR="00C71EFB" w:rsidRDefault="00971B3D" w:rsidP="00911DEC">
      <w:pPr>
        <w:pStyle w:val="21"/>
        <w:widowControl w:val="0"/>
        <w:tabs>
          <w:tab w:val="left" w:pos="0"/>
        </w:tabs>
        <w:spacing w:before="0" w:after="0"/>
        <w:jc w:val="both"/>
        <w:rPr>
          <w:sz w:val="26"/>
          <w:szCs w:val="26"/>
          <w:lang w:val="ru-RU"/>
        </w:rPr>
      </w:pPr>
      <w:r>
        <w:rPr>
          <w:sz w:val="26"/>
          <w:szCs w:val="26"/>
          <w:lang w:val="ru-RU"/>
        </w:rPr>
        <w:t>ПАРАГРАФ 9. СРОК ДЕЙСТВИЯ, ИЗМЕНЕНИЕ И ПРЕКРАЩЕНИЕ СОГЛАШЕНИЯ</w:t>
      </w:r>
    </w:p>
    <w:p w14:paraId="2A2901F6" w14:textId="77777777" w:rsidR="003E1666" w:rsidRPr="00B551C9" w:rsidRDefault="00D0211C" w:rsidP="003E1666">
      <w:pPr>
        <w:pStyle w:val="ArialJustifiedRight005Before"/>
        <w:widowControl w:val="0"/>
        <w:tabs>
          <w:tab w:val="left" w:pos="0"/>
        </w:tabs>
        <w:ind w:right="0"/>
      </w:pPr>
      <w:r>
        <w:t>9</w:t>
      </w:r>
      <w:r w:rsidR="003E1666">
        <w:t xml:space="preserve">.1. </w:t>
      </w:r>
      <w:r w:rsidR="003E1666" w:rsidRPr="00AE2526">
        <w:t xml:space="preserve">Независимо от положений </w:t>
      </w:r>
      <w:r w:rsidR="003E1666">
        <w:t>С</w:t>
      </w:r>
      <w:r w:rsidR="003E1666" w:rsidRPr="00AE2526">
        <w:t xml:space="preserve">татьи </w:t>
      </w:r>
      <w:r w:rsidR="00A20ED1" w:rsidRPr="00267F4D">
        <w:t>11</w:t>
      </w:r>
      <w:r w:rsidR="003E1666" w:rsidRPr="00AE2526">
        <w:t xml:space="preserve"> Основного соглашения</w:t>
      </w:r>
      <w:r w:rsidR="003E1666">
        <w:t xml:space="preserve"> Стороны </w:t>
      </w:r>
      <w:r w:rsidR="003E1666" w:rsidRPr="00B551C9">
        <w:t>установили, что настоящ</w:t>
      </w:r>
      <w:r w:rsidR="003E1666">
        <w:t>ее</w:t>
      </w:r>
      <w:r w:rsidR="003E1666" w:rsidRPr="00B551C9">
        <w:t xml:space="preserve"> </w:t>
      </w:r>
      <w:r w:rsidR="003E1666">
        <w:rPr>
          <w:spacing w:val="-4"/>
        </w:rPr>
        <w:t>Приложение Б</w:t>
      </w:r>
      <w:r w:rsidR="003E1666" w:rsidRPr="00B551C9">
        <w:t xml:space="preserve"> вступает в силу с даты подписания и действует по ________________года.</w:t>
      </w:r>
    </w:p>
    <w:p w14:paraId="023D04A0" w14:textId="77777777" w:rsidR="003E1666" w:rsidRPr="00B551C9" w:rsidRDefault="00D0211C" w:rsidP="003E1666">
      <w:pPr>
        <w:pStyle w:val="311"/>
        <w:tabs>
          <w:tab w:val="left" w:pos="540"/>
        </w:tabs>
        <w:spacing w:before="100"/>
        <w:ind w:left="0" w:firstLine="0"/>
        <w:contextualSpacing/>
        <w:rPr>
          <w:szCs w:val="24"/>
        </w:rPr>
      </w:pPr>
      <w:r>
        <w:rPr>
          <w:szCs w:val="24"/>
        </w:rPr>
        <w:t>9</w:t>
      </w:r>
      <w:r w:rsidR="003E1666" w:rsidRPr="00B551C9">
        <w:rPr>
          <w:szCs w:val="24"/>
        </w:rPr>
        <w:t>.2. Настоящ</w:t>
      </w:r>
      <w:r w:rsidR="003E1666">
        <w:rPr>
          <w:szCs w:val="24"/>
        </w:rPr>
        <w:t>ее</w:t>
      </w:r>
      <w:r w:rsidR="003E1666" w:rsidRPr="00B551C9">
        <w:rPr>
          <w:szCs w:val="24"/>
        </w:rPr>
        <w:t xml:space="preserve"> </w:t>
      </w:r>
      <w:r w:rsidR="003E1666">
        <w:rPr>
          <w:spacing w:val="-4"/>
          <w:szCs w:val="24"/>
        </w:rPr>
        <w:t>Приложение Б</w:t>
      </w:r>
      <w:r w:rsidR="003E1666" w:rsidRPr="00B551C9">
        <w:rPr>
          <w:szCs w:val="24"/>
        </w:rPr>
        <w:t xml:space="preserve"> считается пролонгированным на каждый следующий календарный год, если ни одна из Сторон письменно не уведомит другую Сторону о</w:t>
      </w:r>
      <w:r w:rsidR="00620CAD">
        <w:rPr>
          <w:szCs w:val="24"/>
        </w:rPr>
        <w:t xml:space="preserve"> его</w:t>
      </w:r>
      <w:r w:rsidR="003E1666" w:rsidRPr="00B551C9">
        <w:rPr>
          <w:szCs w:val="24"/>
        </w:rPr>
        <w:t xml:space="preserve"> расторжении за 30 (тридцать) дней до окончания срока его действия.</w:t>
      </w:r>
    </w:p>
    <w:p w14:paraId="79E721D3" w14:textId="4B471E2C" w:rsidR="003E1666" w:rsidRDefault="00D0211C" w:rsidP="003E1666">
      <w:pPr>
        <w:pStyle w:val="ArialJustifiedRight005Before"/>
        <w:widowControl w:val="0"/>
        <w:tabs>
          <w:tab w:val="left" w:pos="0"/>
        </w:tabs>
        <w:ind w:right="0"/>
      </w:pPr>
      <w:r>
        <w:t>9</w:t>
      </w:r>
      <w:r w:rsidR="003E1666" w:rsidRPr="00B551C9">
        <w:t>.3.</w:t>
      </w:r>
      <w:r w:rsidR="003E1666" w:rsidRPr="00B551C9">
        <w:tab/>
      </w:r>
      <w:r w:rsidR="003E1666" w:rsidRPr="00B551C9">
        <w:rPr>
          <w:spacing w:val="-2"/>
        </w:rPr>
        <w:t>Настоящ</w:t>
      </w:r>
      <w:r>
        <w:rPr>
          <w:spacing w:val="-2"/>
        </w:rPr>
        <w:t>ее</w:t>
      </w:r>
      <w:r w:rsidR="003E1666" w:rsidRPr="00B551C9">
        <w:rPr>
          <w:spacing w:val="-2"/>
        </w:rPr>
        <w:t xml:space="preserve"> </w:t>
      </w:r>
      <w:r>
        <w:rPr>
          <w:spacing w:val="-4"/>
        </w:rPr>
        <w:t>Приложение Б</w:t>
      </w:r>
      <w:r w:rsidR="003E1666" w:rsidRPr="00B551C9">
        <w:rPr>
          <w:spacing w:val="-2"/>
        </w:rPr>
        <w:t xml:space="preserve"> может быть расторгнут</w:t>
      </w:r>
      <w:r>
        <w:rPr>
          <w:spacing w:val="-2"/>
        </w:rPr>
        <w:t>о</w:t>
      </w:r>
      <w:r w:rsidR="003E1666" w:rsidRPr="00B551C9">
        <w:rPr>
          <w:spacing w:val="-2"/>
        </w:rPr>
        <w:t xml:space="preserve"> досрочно в случае невыполнения или ненадлежащего</w:t>
      </w:r>
      <w:r w:rsidR="003E1666" w:rsidRPr="00B551C9">
        <w:t xml:space="preserve"> выполнения его условий одной из Сторон, включая отсутствие у </w:t>
      </w:r>
      <w:r w:rsidR="003E1666" w:rsidRPr="00D0211C">
        <w:rPr>
          <w:bCs w:val="0"/>
          <w:iCs/>
        </w:rPr>
        <w:t>Перевозчика</w:t>
      </w:r>
      <w:r w:rsidR="003E1666" w:rsidRPr="00B551C9">
        <w:rPr>
          <w:b/>
          <w:bCs w:val="0"/>
          <w:i/>
          <w:iCs/>
        </w:rPr>
        <w:t xml:space="preserve"> </w:t>
      </w:r>
      <w:r w:rsidR="003E1666" w:rsidRPr="00B551C9">
        <w:t xml:space="preserve">действующих договоров на виды аэропортового обслуживания, которые </w:t>
      </w:r>
      <w:r w:rsidRPr="00D0211C">
        <w:rPr>
          <w:bCs w:val="0"/>
          <w:iCs/>
        </w:rPr>
        <w:t>Обслуживающая компания</w:t>
      </w:r>
      <w:r w:rsidR="003E1666" w:rsidRPr="00B551C9">
        <w:t xml:space="preserve"> не производит. </w:t>
      </w:r>
      <w:r w:rsidR="00884B52" w:rsidRPr="00267F4D">
        <w:t>Уведомление</w:t>
      </w:r>
      <w:r w:rsidR="003E1666" w:rsidRPr="00267F4D">
        <w:t xml:space="preserve"> </w:t>
      </w:r>
      <w:r w:rsidR="003E1666" w:rsidRPr="00B551C9">
        <w:t xml:space="preserve">о расторжении </w:t>
      </w:r>
      <w:r w:rsidR="00620CAD">
        <w:t>настоящего Приложения Б</w:t>
      </w:r>
      <w:r w:rsidR="003E1666" w:rsidRPr="00B551C9">
        <w:t xml:space="preserve"> оформляется письменно и направляется не позднее 30 (тридцать) дней до момента расторжения с проведением всех взаиморасчетов.</w:t>
      </w:r>
    </w:p>
    <w:p w14:paraId="3309823C" w14:textId="77777777" w:rsidR="003E1666" w:rsidRDefault="003E1666" w:rsidP="00911DEC">
      <w:pPr>
        <w:pStyle w:val="ArialJustifiedRight005Before"/>
        <w:widowControl w:val="0"/>
        <w:tabs>
          <w:tab w:val="left" w:pos="0"/>
        </w:tabs>
        <w:ind w:right="0"/>
        <w:rPr>
          <w:i/>
        </w:rPr>
      </w:pPr>
    </w:p>
    <w:p w14:paraId="0ED5F577" w14:textId="77777777" w:rsidR="00C71EFB" w:rsidRDefault="00971B3D" w:rsidP="00911DEC">
      <w:pPr>
        <w:pStyle w:val="21"/>
        <w:widowControl w:val="0"/>
        <w:tabs>
          <w:tab w:val="left" w:pos="0"/>
        </w:tabs>
        <w:spacing w:before="0" w:after="0"/>
        <w:jc w:val="both"/>
        <w:rPr>
          <w:sz w:val="26"/>
          <w:szCs w:val="26"/>
          <w:lang w:val="ru-RU"/>
        </w:rPr>
      </w:pPr>
      <w:r>
        <w:rPr>
          <w:sz w:val="26"/>
          <w:szCs w:val="26"/>
          <w:lang w:val="ru-RU"/>
        </w:rPr>
        <w:t>ПАРАГРАФ 10</w:t>
      </w:r>
      <w:r w:rsidR="003940D9">
        <w:rPr>
          <w:sz w:val="26"/>
          <w:szCs w:val="26"/>
          <w:lang w:val="ru-RU"/>
        </w:rPr>
        <w:t>.</w:t>
      </w:r>
      <w:r>
        <w:rPr>
          <w:sz w:val="26"/>
          <w:szCs w:val="26"/>
          <w:lang w:val="ru-RU"/>
        </w:rPr>
        <w:t xml:space="preserve"> УВЕДОМЛЕНИЕ</w:t>
      </w:r>
    </w:p>
    <w:p w14:paraId="671F35F7" w14:textId="77777777" w:rsidR="00C71EFB" w:rsidRDefault="00971B3D" w:rsidP="00911DEC">
      <w:pPr>
        <w:pStyle w:val="ArialJustifiedRight005Before"/>
        <w:widowControl w:val="0"/>
        <w:tabs>
          <w:tab w:val="left" w:pos="0"/>
        </w:tabs>
        <w:ind w:right="0"/>
      </w:pPr>
      <w:r>
        <w:t xml:space="preserve">10.1 Согласно </w:t>
      </w:r>
      <w:r w:rsidR="00A20ED1" w:rsidRPr="00267F4D">
        <w:t>статье</w:t>
      </w:r>
      <w:r w:rsidRPr="00267F4D">
        <w:t xml:space="preserve"> </w:t>
      </w:r>
      <w:r>
        <w:t xml:space="preserve">11.3 Основного соглашения, любое уведомление или приводимое здесь </w:t>
      </w:r>
      <w:r>
        <w:lastRenderedPageBreak/>
        <w:t>сообщение должны адресоваться соответствующим сторонам следующим образом:</w:t>
      </w:r>
    </w:p>
    <w:tbl>
      <w:tblPr>
        <w:tblW w:w="9345" w:type="dxa"/>
        <w:tblInd w:w="-45" w:type="dxa"/>
        <w:tblLayout w:type="fixed"/>
        <w:tblCellMar>
          <w:left w:w="10" w:type="dxa"/>
          <w:right w:w="10" w:type="dxa"/>
        </w:tblCellMar>
        <w:tblLook w:val="0000" w:firstRow="0" w:lastRow="0" w:firstColumn="0" w:lastColumn="0" w:noHBand="0" w:noVBand="0"/>
      </w:tblPr>
      <w:tblGrid>
        <w:gridCol w:w="3945"/>
        <w:gridCol w:w="5400"/>
      </w:tblGrid>
      <w:tr w:rsidR="00C71EFB" w:rsidRPr="0095444B" w14:paraId="5815B816" w14:textId="77777777" w:rsidTr="00B60052">
        <w:tc>
          <w:tcPr>
            <w:tcW w:w="3945" w:type="dxa"/>
            <w:tcMar>
              <w:top w:w="15" w:type="dxa"/>
              <w:left w:w="15" w:type="dxa"/>
              <w:bottom w:w="15" w:type="dxa"/>
              <w:right w:w="15" w:type="dxa"/>
            </w:tcMar>
            <w:vAlign w:val="center"/>
          </w:tcPr>
          <w:p w14:paraId="33661F8B" w14:textId="77777777" w:rsidR="00C71EFB" w:rsidRPr="0095444B" w:rsidRDefault="00971B3D" w:rsidP="00911DEC">
            <w:pPr>
              <w:pStyle w:val="Standard"/>
              <w:widowControl w:val="0"/>
              <w:tabs>
                <w:tab w:val="left" w:pos="0"/>
              </w:tabs>
              <w:spacing w:before="0" w:after="0"/>
              <w:jc w:val="both"/>
              <w:rPr>
                <w:b/>
              </w:rPr>
            </w:pPr>
            <w:r w:rsidRPr="0095444B">
              <w:rPr>
                <w:b/>
                <w:lang w:val="ru-RU"/>
              </w:rPr>
              <w:t>Для Перевозчика:</w:t>
            </w:r>
            <w:r w:rsidRPr="0095444B">
              <w:rPr>
                <w:b/>
              </w:rPr>
              <w:t xml:space="preserve">  </w:t>
            </w:r>
          </w:p>
        </w:tc>
        <w:tc>
          <w:tcPr>
            <w:tcW w:w="5400" w:type="dxa"/>
            <w:tcMar>
              <w:top w:w="15" w:type="dxa"/>
              <w:left w:w="15" w:type="dxa"/>
              <w:bottom w:w="15" w:type="dxa"/>
              <w:right w:w="15" w:type="dxa"/>
            </w:tcMar>
            <w:vAlign w:val="center"/>
          </w:tcPr>
          <w:p w14:paraId="6FD4F707" w14:textId="77777777" w:rsidR="00C71EFB" w:rsidRPr="0095444B" w:rsidRDefault="00C71EFB" w:rsidP="00911DEC">
            <w:pPr>
              <w:pStyle w:val="Standard"/>
              <w:widowControl w:val="0"/>
              <w:tabs>
                <w:tab w:val="left" w:pos="0"/>
              </w:tabs>
              <w:spacing w:before="0" w:after="0"/>
              <w:jc w:val="both"/>
              <w:rPr>
                <w:b/>
              </w:rPr>
            </w:pPr>
          </w:p>
        </w:tc>
      </w:tr>
      <w:tr w:rsidR="00C71EFB" w14:paraId="5453B3BC" w14:textId="77777777" w:rsidTr="00B60052">
        <w:tc>
          <w:tcPr>
            <w:tcW w:w="3945" w:type="dxa"/>
            <w:tcMar>
              <w:top w:w="15" w:type="dxa"/>
              <w:left w:w="15" w:type="dxa"/>
              <w:bottom w:w="15" w:type="dxa"/>
              <w:right w:w="15" w:type="dxa"/>
            </w:tcMar>
            <w:vAlign w:val="center"/>
          </w:tcPr>
          <w:p w14:paraId="5443F73D" w14:textId="77777777" w:rsidR="00C71EFB" w:rsidRDefault="00B060A2" w:rsidP="00911DEC">
            <w:pPr>
              <w:pStyle w:val="Standard"/>
              <w:widowControl w:val="0"/>
              <w:tabs>
                <w:tab w:val="left" w:pos="0"/>
              </w:tabs>
              <w:snapToGrid w:val="0"/>
              <w:spacing w:before="0" w:after="0"/>
              <w:jc w:val="both"/>
            </w:pPr>
            <w:r>
              <w:rPr>
                <w:lang w:val="ru-RU"/>
              </w:rPr>
              <w:t>Перевозчик</w:t>
            </w:r>
            <w:r>
              <w:t> </w:t>
            </w:r>
          </w:p>
        </w:tc>
        <w:tc>
          <w:tcPr>
            <w:tcW w:w="5400" w:type="dxa"/>
            <w:tcMar>
              <w:top w:w="15" w:type="dxa"/>
              <w:left w:w="15" w:type="dxa"/>
              <w:bottom w:w="15" w:type="dxa"/>
              <w:right w:w="15" w:type="dxa"/>
            </w:tcMar>
            <w:vAlign w:val="center"/>
          </w:tcPr>
          <w:p w14:paraId="4E70B16E" w14:textId="77777777" w:rsidR="00C71EFB" w:rsidRPr="00B060A2" w:rsidRDefault="00B060A2" w:rsidP="00911DEC">
            <w:pPr>
              <w:pStyle w:val="Standard"/>
              <w:widowControl w:val="0"/>
              <w:tabs>
                <w:tab w:val="left" w:pos="0"/>
              </w:tabs>
              <w:spacing w:before="0" w:after="0"/>
              <w:jc w:val="both"/>
            </w:pPr>
            <w:r w:rsidRPr="00B060A2">
              <w:rPr>
                <w:highlight w:val="lightGray"/>
              </w:rPr>
              <w:t>[  ]</w:t>
            </w:r>
          </w:p>
        </w:tc>
      </w:tr>
      <w:tr w:rsidR="00C71EFB" w14:paraId="07555F6F" w14:textId="77777777" w:rsidTr="00B60052">
        <w:tc>
          <w:tcPr>
            <w:tcW w:w="3945" w:type="dxa"/>
            <w:tcMar>
              <w:top w:w="15" w:type="dxa"/>
              <w:left w:w="15" w:type="dxa"/>
              <w:bottom w:w="15" w:type="dxa"/>
              <w:right w:w="15" w:type="dxa"/>
            </w:tcMar>
            <w:vAlign w:val="center"/>
          </w:tcPr>
          <w:p w14:paraId="2A2306EB" w14:textId="77777777" w:rsidR="00C71EFB" w:rsidRDefault="00B060A2" w:rsidP="00911DEC">
            <w:pPr>
              <w:pStyle w:val="Standard"/>
              <w:widowControl w:val="0"/>
              <w:tabs>
                <w:tab w:val="left" w:pos="0"/>
              </w:tabs>
              <w:snapToGrid w:val="0"/>
              <w:spacing w:before="0" w:after="0"/>
              <w:jc w:val="both"/>
            </w:pPr>
            <w:r>
              <w:rPr>
                <w:lang w:val="ru-RU"/>
              </w:rPr>
              <w:t>Адрес</w:t>
            </w:r>
            <w:r>
              <w:t xml:space="preserve"> </w:t>
            </w:r>
          </w:p>
        </w:tc>
        <w:tc>
          <w:tcPr>
            <w:tcW w:w="5400" w:type="dxa"/>
            <w:tcMar>
              <w:top w:w="15" w:type="dxa"/>
              <w:left w:w="15" w:type="dxa"/>
              <w:bottom w:w="15" w:type="dxa"/>
              <w:right w:w="15" w:type="dxa"/>
            </w:tcMar>
            <w:vAlign w:val="center"/>
          </w:tcPr>
          <w:p w14:paraId="1CCD3420" w14:textId="77777777" w:rsidR="00C71EFB" w:rsidRDefault="00B060A2" w:rsidP="00911DEC">
            <w:pPr>
              <w:pStyle w:val="Standard"/>
              <w:widowControl w:val="0"/>
              <w:tabs>
                <w:tab w:val="left" w:pos="0"/>
              </w:tabs>
              <w:spacing w:before="0" w:after="0"/>
              <w:jc w:val="both"/>
            </w:pPr>
            <w:r w:rsidRPr="00B060A2">
              <w:rPr>
                <w:highlight w:val="lightGray"/>
              </w:rPr>
              <w:t>[  ]</w:t>
            </w:r>
          </w:p>
        </w:tc>
      </w:tr>
      <w:tr w:rsidR="00C71EFB" w14:paraId="7517212B" w14:textId="77777777" w:rsidTr="00B60052">
        <w:tc>
          <w:tcPr>
            <w:tcW w:w="3945" w:type="dxa"/>
            <w:tcMar>
              <w:top w:w="15" w:type="dxa"/>
              <w:left w:w="15" w:type="dxa"/>
              <w:bottom w:w="15" w:type="dxa"/>
              <w:right w:w="15" w:type="dxa"/>
            </w:tcMar>
            <w:vAlign w:val="center"/>
          </w:tcPr>
          <w:p w14:paraId="713AD474" w14:textId="77777777" w:rsidR="00C71EFB" w:rsidRDefault="00B060A2" w:rsidP="00911DEC">
            <w:pPr>
              <w:pStyle w:val="Standard"/>
              <w:widowControl w:val="0"/>
              <w:tabs>
                <w:tab w:val="left" w:pos="0"/>
              </w:tabs>
              <w:snapToGrid w:val="0"/>
              <w:spacing w:before="0" w:after="0"/>
              <w:jc w:val="both"/>
            </w:pPr>
            <w:r>
              <w:t xml:space="preserve">Telephone </w:t>
            </w:r>
            <w:r>
              <w:rPr>
                <w:lang w:val="ru-RU"/>
              </w:rPr>
              <w:t>/ Телефон</w:t>
            </w:r>
            <w:r>
              <w:t xml:space="preserve"> </w:t>
            </w:r>
          </w:p>
        </w:tc>
        <w:tc>
          <w:tcPr>
            <w:tcW w:w="5400" w:type="dxa"/>
            <w:tcMar>
              <w:top w:w="15" w:type="dxa"/>
              <w:left w:w="15" w:type="dxa"/>
              <w:bottom w:w="15" w:type="dxa"/>
              <w:right w:w="15" w:type="dxa"/>
            </w:tcMar>
            <w:vAlign w:val="center"/>
          </w:tcPr>
          <w:p w14:paraId="78F549A4" w14:textId="77777777" w:rsidR="00C71EFB" w:rsidRPr="00B060A2" w:rsidRDefault="00B060A2" w:rsidP="00911DEC">
            <w:pPr>
              <w:pStyle w:val="Standard"/>
              <w:widowControl w:val="0"/>
              <w:tabs>
                <w:tab w:val="left" w:pos="0"/>
              </w:tabs>
              <w:spacing w:before="0" w:after="0"/>
              <w:jc w:val="both"/>
            </w:pPr>
            <w:r w:rsidRPr="00B060A2">
              <w:rPr>
                <w:highlight w:val="lightGray"/>
              </w:rPr>
              <w:t>[  ]</w:t>
            </w:r>
          </w:p>
        </w:tc>
      </w:tr>
      <w:tr w:rsidR="00C71EFB" w14:paraId="578157FA" w14:textId="77777777" w:rsidTr="00B60052">
        <w:tc>
          <w:tcPr>
            <w:tcW w:w="3945" w:type="dxa"/>
            <w:tcMar>
              <w:top w:w="15" w:type="dxa"/>
              <w:left w:w="15" w:type="dxa"/>
              <w:bottom w:w="15" w:type="dxa"/>
              <w:right w:w="15" w:type="dxa"/>
            </w:tcMar>
            <w:vAlign w:val="center"/>
          </w:tcPr>
          <w:p w14:paraId="136073EC" w14:textId="77777777" w:rsidR="00C71EFB" w:rsidRDefault="00B060A2" w:rsidP="00911DEC">
            <w:pPr>
              <w:pStyle w:val="Standard"/>
              <w:widowControl w:val="0"/>
              <w:tabs>
                <w:tab w:val="left" w:pos="0"/>
              </w:tabs>
              <w:snapToGrid w:val="0"/>
              <w:spacing w:before="0" w:after="0"/>
              <w:jc w:val="both"/>
            </w:pPr>
            <w:r>
              <w:rPr>
                <w:lang w:val="ru-RU"/>
              </w:rPr>
              <w:t>Факс</w:t>
            </w:r>
            <w:r>
              <w:t xml:space="preserve"> </w:t>
            </w:r>
          </w:p>
        </w:tc>
        <w:tc>
          <w:tcPr>
            <w:tcW w:w="5400" w:type="dxa"/>
            <w:tcMar>
              <w:top w:w="15" w:type="dxa"/>
              <w:left w:w="15" w:type="dxa"/>
              <w:bottom w:w="15" w:type="dxa"/>
              <w:right w:w="15" w:type="dxa"/>
            </w:tcMar>
            <w:vAlign w:val="center"/>
          </w:tcPr>
          <w:p w14:paraId="764BDD9A" w14:textId="77777777" w:rsidR="00C71EFB" w:rsidRPr="00B060A2" w:rsidRDefault="00B060A2" w:rsidP="00911DEC">
            <w:pPr>
              <w:pStyle w:val="Standard"/>
              <w:widowControl w:val="0"/>
              <w:tabs>
                <w:tab w:val="left" w:pos="0"/>
              </w:tabs>
              <w:spacing w:before="0" w:after="0"/>
              <w:jc w:val="both"/>
            </w:pPr>
            <w:r w:rsidRPr="00B060A2">
              <w:rPr>
                <w:highlight w:val="lightGray"/>
              </w:rPr>
              <w:t>[  ]</w:t>
            </w:r>
          </w:p>
        </w:tc>
      </w:tr>
      <w:tr w:rsidR="00C71EFB" w14:paraId="23C6F323" w14:textId="77777777" w:rsidTr="00B60052">
        <w:tc>
          <w:tcPr>
            <w:tcW w:w="3945" w:type="dxa"/>
            <w:tcMar>
              <w:top w:w="15" w:type="dxa"/>
              <w:left w:w="15" w:type="dxa"/>
              <w:bottom w:w="15" w:type="dxa"/>
              <w:right w:w="15" w:type="dxa"/>
            </w:tcMar>
            <w:vAlign w:val="center"/>
          </w:tcPr>
          <w:p w14:paraId="1818F58D" w14:textId="77777777" w:rsidR="00C71EFB" w:rsidRDefault="00B060A2" w:rsidP="00911DEC">
            <w:pPr>
              <w:pStyle w:val="Standard"/>
              <w:widowControl w:val="0"/>
              <w:tabs>
                <w:tab w:val="left" w:pos="0"/>
              </w:tabs>
              <w:snapToGrid w:val="0"/>
              <w:spacing w:before="0" w:after="0"/>
              <w:jc w:val="both"/>
            </w:pPr>
            <w:r>
              <w:rPr>
                <w:lang w:val="ru-RU"/>
              </w:rPr>
              <w:t>Электронная почта</w:t>
            </w:r>
            <w:r>
              <w:t xml:space="preserve">: </w:t>
            </w:r>
          </w:p>
        </w:tc>
        <w:tc>
          <w:tcPr>
            <w:tcW w:w="5400" w:type="dxa"/>
            <w:tcMar>
              <w:top w:w="15" w:type="dxa"/>
              <w:left w:w="15" w:type="dxa"/>
              <w:bottom w:w="15" w:type="dxa"/>
              <w:right w:w="15" w:type="dxa"/>
            </w:tcMar>
            <w:vAlign w:val="center"/>
          </w:tcPr>
          <w:p w14:paraId="1090F300" w14:textId="77777777" w:rsidR="00C71EFB" w:rsidRDefault="00B060A2" w:rsidP="00911DEC">
            <w:pPr>
              <w:pStyle w:val="Standard"/>
              <w:widowControl w:val="0"/>
              <w:tabs>
                <w:tab w:val="left" w:pos="0"/>
              </w:tabs>
              <w:spacing w:before="0" w:after="0"/>
              <w:jc w:val="both"/>
            </w:pPr>
            <w:r w:rsidRPr="00B060A2">
              <w:rPr>
                <w:highlight w:val="lightGray"/>
              </w:rPr>
              <w:t>[  ]</w:t>
            </w:r>
          </w:p>
        </w:tc>
      </w:tr>
      <w:tr w:rsidR="00C71EFB" w14:paraId="6416BC1C" w14:textId="77777777" w:rsidTr="00B60052">
        <w:tc>
          <w:tcPr>
            <w:tcW w:w="3945" w:type="dxa"/>
            <w:tcMar>
              <w:top w:w="15" w:type="dxa"/>
              <w:left w:w="15" w:type="dxa"/>
              <w:bottom w:w="15" w:type="dxa"/>
              <w:right w:w="15" w:type="dxa"/>
            </w:tcMar>
            <w:vAlign w:val="center"/>
          </w:tcPr>
          <w:p w14:paraId="226A38AB" w14:textId="77777777" w:rsidR="00C71EFB" w:rsidRDefault="00C71EFB" w:rsidP="00911DEC">
            <w:pPr>
              <w:pStyle w:val="Standard"/>
              <w:widowControl w:val="0"/>
              <w:tabs>
                <w:tab w:val="left" w:pos="0"/>
              </w:tabs>
              <w:snapToGrid w:val="0"/>
              <w:spacing w:before="0" w:after="0"/>
              <w:jc w:val="both"/>
            </w:pPr>
          </w:p>
        </w:tc>
        <w:tc>
          <w:tcPr>
            <w:tcW w:w="5400" w:type="dxa"/>
            <w:tcMar>
              <w:top w:w="15" w:type="dxa"/>
              <w:left w:w="15" w:type="dxa"/>
              <w:bottom w:w="15" w:type="dxa"/>
              <w:right w:w="15" w:type="dxa"/>
            </w:tcMar>
            <w:vAlign w:val="center"/>
          </w:tcPr>
          <w:p w14:paraId="600CBF60" w14:textId="77777777" w:rsidR="00C71EFB" w:rsidRPr="00B060A2" w:rsidRDefault="00C71EFB" w:rsidP="00911DEC">
            <w:pPr>
              <w:pStyle w:val="Standard"/>
              <w:widowControl w:val="0"/>
              <w:tabs>
                <w:tab w:val="left" w:pos="0"/>
              </w:tabs>
              <w:spacing w:before="0" w:after="0"/>
              <w:jc w:val="both"/>
            </w:pPr>
          </w:p>
        </w:tc>
      </w:tr>
      <w:tr w:rsidR="0095444B" w14:paraId="11350F07" w14:textId="77777777" w:rsidTr="00B60052">
        <w:tc>
          <w:tcPr>
            <w:tcW w:w="3945" w:type="dxa"/>
            <w:tcMar>
              <w:top w:w="15" w:type="dxa"/>
              <w:left w:w="15" w:type="dxa"/>
              <w:bottom w:w="15" w:type="dxa"/>
              <w:right w:w="15" w:type="dxa"/>
            </w:tcMar>
            <w:vAlign w:val="center"/>
          </w:tcPr>
          <w:p w14:paraId="573B7023" w14:textId="77777777" w:rsidR="0095444B" w:rsidRDefault="0095444B" w:rsidP="00911DEC">
            <w:pPr>
              <w:pStyle w:val="Standard"/>
              <w:widowControl w:val="0"/>
              <w:tabs>
                <w:tab w:val="left" w:pos="0"/>
              </w:tabs>
              <w:spacing w:before="0" w:after="0"/>
              <w:jc w:val="both"/>
              <w:rPr>
                <w:lang w:val="ru-RU"/>
              </w:rPr>
            </w:pPr>
          </w:p>
        </w:tc>
        <w:tc>
          <w:tcPr>
            <w:tcW w:w="5400" w:type="dxa"/>
            <w:tcMar>
              <w:top w:w="15" w:type="dxa"/>
              <w:left w:w="15" w:type="dxa"/>
              <w:bottom w:w="15" w:type="dxa"/>
              <w:right w:w="15" w:type="dxa"/>
            </w:tcMar>
            <w:vAlign w:val="center"/>
          </w:tcPr>
          <w:p w14:paraId="1E49D31F" w14:textId="77777777" w:rsidR="0095444B" w:rsidRDefault="0095444B" w:rsidP="00911DEC">
            <w:pPr>
              <w:pStyle w:val="Standard"/>
              <w:widowControl w:val="0"/>
              <w:tabs>
                <w:tab w:val="left" w:pos="0"/>
              </w:tabs>
              <w:spacing w:before="0" w:after="0"/>
              <w:jc w:val="both"/>
            </w:pPr>
          </w:p>
        </w:tc>
      </w:tr>
      <w:tr w:rsidR="00C71EFB" w:rsidRPr="0095444B" w14:paraId="5998CBA8" w14:textId="77777777" w:rsidTr="00B60052">
        <w:tc>
          <w:tcPr>
            <w:tcW w:w="3945" w:type="dxa"/>
            <w:tcMar>
              <w:top w:w="15" w:type="dxa"/>
              <w:left w:w="15" w:type="dxa"/>
              <w:bottom w:w="15" w:type="dxa"/>
              <w:right w:w="15" w:type="dxa"/>
            </w:tcMar>
            <w:vAlign w:val="center"/>
          </w:tcPr>
          <w:p w14:paraId="3B8E2CF3" w14:textId="77777777" w:rsidR="00C71EFB" w:rsidRPr="0095444B" w:rsidRDefault="00971B3D" w:rsidP="00911DEC">
            <w:pPr>
              <w:pStyle w:val="Standard"/>
              <w:widowControl w:val="0"/>
              <w:tabs>
                <w:tab w:val="left" w:pos="0"/>
              </w:tabs>
              <w:spacing w:before="0" w:after="0"/>
              <w:jc w:val="both"/>
              <w:rPr>
                <w:b/>
                <w:lang w:val="ru-RU"/>
              </w:rPr>
            </w:pPr>
            <w:r w:rsidRPr="0095444B">
              <w:rPr>
                <w:b/>
                <w:lang w:val="ru-RU"/>
              </w:rPr>
              <w:t>Для Обслуживающей компании:</w:t>
            </w:r>
          </w:p>
        </w:tc>
        <w:tc>
          <w:tcPr>
            <w:tcW w:w="5400" w:type="dxa"/>
            <w:tcMar>
              <w:top w:w="15" w:type="dxa"/>
              <w:left w:w="15" w:type="dxa"/>
              <w:bottom w:w="15" w:type="dxa"/>
              <w:right w:w="15" w:type="dxa"/>
            </w:tcMar>
            <w:vAlign w:val="center"/>
          </w:tcPr>
          <w:p w14:paraId="585F42F6" w14:textId="77777777" w:rsidR="00C71EFB" w:rsidRPr="0095444B" w:rsidRDefault="00C71EFB" w:rsidP="00911DEC">
            <w:pPr>
              <w:pStyle w:val="Standard"/>
              <w:widowControl w:val="0"/>
              <w:tabs>
                <w:tab w:val="left" w:pos="0"/>
              </w:tabs>
              <w:spacing w:before="0" w:after="0"/>
              <w:jc w:val="both"/>
              <w:rPr>
                <w:b/>
              </w:rPr>
            </w:pPr>
          </w:p>
        </w:tc>
      </w:tr>
      <w:tr w:rsidR="00C71EFB" w14:paraId="7783B135" w14:textId="77777777" w:rsidTr="00B60052">
        <w:tc>
          <w:tcPr>
            <w:tcW w:w="3945" w:type="dxa"/>
            <w:tcMar>
              <w:top w:w="15" w:type="dxa"/>
              <w:left w:w="15" w:type="dxa"/>
              <w:bottom w:w="15" w:type="dxa"/>
              <w:right w:w="15" w:type="dxa"/>
            </w:tcMar>
            <w:vAlign w:val="center"/>
          </w:tcPr>
          <w:p w14:paraId="55C9C246" w14:textId="77777777" w:rsidR="00C71EFB" w:rsidRPr="0095444B" w:rsidRDefault="0095444B" w:rsidP="00911DEC">
            <w:pPr>
              <w:pStyle w:val="Standard"/>
              <w:widowControl w:val="0"/>
              <w:tabs>
                <w:tab w:val="left" w:pos="0"/>
              </w:tabs>
              <w:snapToGrid w:val="0"/>
              <w:spacing w:before="0" w:after="0"/>
              <w:jc w:val="both"/>
              <w:rPr>
                <w:lang w:val="ru-RU"/>
              </w:rPr>
            </w:pPr>
            <w:r>
              <w:rPr>
                <w:lang w:val="ru-RU"/>
              </w:rPr>
              <w:t>Обслуживающая компания</w:t>
            </w:r>
          </w:p>
        </w:tc>
        <w:tc>
          <w:tcPr>
            <w:tcW w:w="5400" w:type="dxa"/>
            <w:tcMar>
              <w:top w:w="15" w:type="dxa"/>
              <w:left w:w="15" w:type="dxa"/>
              <w:bottom w:w="15" w:type="dxa"/>
              <w:right w:w="15" w:type="dxa"/>
            </w:tcMar>
            <w:vAlign w:val="center"/>
          </w:tcPr>
          <w:p w14:paraId="382ED3E4" w14:textId="77777777" w:rsidR="00C71EFB" w:rsidRDefault="00372947" w:rsidP="00911DEC">
            <w:pPr>
              <w:pStyle w:val="Standard"/>
              <w:widowControl w:val="0"/>
              <w:tabs>
                <w:tab w:val="left" w:pos="0"/>
              </w:tabs>
              <w:spacing w:before="0" w:after="0"/>
              <w:jc w:val="both"/>
              <w:rPr>
                <w:lang w:val="ru-RU"/>
              </w:rPr>
            </w:pPr>
            <w:r>
              <w:rPr>
                <w:lang w:val="ru-RU"/>
              </w:rPr>
              <w:t>АО «Аэропорт Южно-Сахалинск»</w:t>
            </w:r>
          </w:p>
        </w:tc>
      </w:tr>
      <w:tr w:rsidR="00C71EFB" w14:paraId="7FDD5CF1" w14:textId="77777777" w:rsidTr="00B60052">
        <w:tc>
          <w:tcPr>
            <w:tcW w:w="3945" w:type="dxa"/>
            <w:tcMar>
              <w:top w:w="15" w:type="dxa"/>
              <w:left w:w="15" w:type="dxa"/>
              <w:bottom w:w="15" w:type="dxa"/>
              <w:right w:w="15" w:type="dxa"/>
            </w:tcMar>
            <w:vAlign w:val="center"/>
          </w:tcPr>
          <w:p w14:paraId="1232473A" w14:textId="77777777" w:rsidR="00C71EFB" w:rsidRDefault="0095444B" w:rsidP="00911DEC">
            <w:pPr>
              <w:pStyle w:val="Standard"/>
              <w:widowControl w:val="0"/>
              <w:tabs>
                <w:tab w:val="left" w:pos="0"/>
              </w:tabs>
              <w:snapToGrid w:val="0"/>
              <w:spacing w:before="0" w:after="0"/>
              <w:jc w:val="both"/>
            </w:pPr>
            <w:r>
              <w:rPr>
                <w:lang w:val="ru-RU"/>
              </w:rPr>
              <w:t>Адрес</w:t>
            </w:r>
          </w:p>
        </w:tc>
        <w:tc>
          <w:tcPr>
            <w:tcW w:w="5400" w:type="dxa"/>
            <w:tcMar>
              <w:top w:w="15" w:type="dxa"/>
              <w:left w:w="15" w:type="dxa"/>
              <w:bottom w:w="15" w:type="dxa"/>
              <w:right w:w="15" w:type="dxa"/>
            </w:tcMar>
            <w:vAlign w:val="center"/>
          </w:tcPr>
          <w:p w14:paraId="2DE3310C" w14:textId="77777777" w:rsidR="00C71EFB" w:rsidRPr="00F475AE" w:rsidRDefault="00F475AE" w:rsidP="00911DEC">
            <w:pPr>
              <w:pStyle w:val="Standard"/>
              <w:widowControl w:val="0"/>
              <w:tabs>
                <w:tab w:val="left" w:pos="0"/>
              </w:tabs>
              <w:spacing w:before="0" w:after="0"/>
              <w:jc w:val="both"/>
              <w:rPr>
                <w:lang w:val="ru-RU"/>
              </w:rPr>
            </w:pPr>
            <w:r w:rsidRPr="00F475AE">
              <w:rPr>
                <w:lang w:val="ru-RU"/>
              </w:rPr>
              <w:t>693014, г. Южно-Сахалинск, ул. имени Ивана Павловича Куропатко дом 21.</w:t>
            </w:r>
          </w:p>
        </w:tc>
      </w:tr>
      <w:tr w:rsidR="00C71EFB" w14:paraId="23056DA3" w14:textId="77777777" w:rsidTr="00B60052">
        <w:tc>
          <w:tcPr>
            <w:tcW w:w="3945" w:type="dxa"/>
            <w:tcMar>
              <w:top w:w="15" w:type="dxa"/>
              <w:left w:w="15" w:type="dxa"/>
              <w:bottom w:w="15" w:type="dxa"/>
              <w:right w:w="15" w:type="dxa"/>
            </w:tcMar>
            <w:vAlign w:val="center"/>
          </w:tcPr>
          <w:p w14:paraId="6A43839B" w14:textId="77777777" w:rsidR="00C71EFB" w:rsidRDefault="0095444B" w:rsidP="00911DEC">
            <w:pPr>
              <w:pStyle w:val="Standard"/>
              <w:widowControl w:val="0"/>
              <w:tabs>
                <w:tab w:val="left" w:pos="0"/>
              </w:tabs>
              <w:snapToGrid w:val="0"/>
              <w:spacing w:before="0" w:after="0"/>
              <w:jc w:val="both"/>
            </w:pPr>
            <w:r>
              <w:t xml:space="preserve">Telephone </w:t>
            </w:r>
            <w:r>
              <w:rPr>
                <w:lang w:val="ru-RU"/>
              </w:rPr>
              <w:t>/ Телефон</w:t>
            </w:r>
          </w:p>
        </w:tc>
        <w:tc>
          <w:tcPr>
            <w:tcW w:w="5400" w:type="dxa"/>
            <w:tcMar>
              <w:top w:w="15" w:type="dxa"/>
              <w:left w:w="15" w:type="dxa"/>
              <w:bottom w:w="15" w:type="dxa"/>
              <w:right w:w="15" w:type="dxa"/>
            </w:tcMar>
            <w:vAlign w:val="center"/>
          </w:tcPr>
          <w:p w14:paraId="3B1CCD77" w14:textId="77777777" w:rsidR="00F475AE" w:rsidRDefault="00F475AE" w:rsidP="00911DEC">
            <w:pPr>
              <w:contextualSpacing/>
              <w:jc w:val="both"/>
            </w:pPr>
            <w:r>
              <w:t>(4242) 788-311 (приемная)</w:t>
            </w:r>
          </w:p>
          <w:p w14:paraId="5B03273E" w14:textId="77777777" w:rsidR="00C71EFB" w:rsidRDefault="00F475AE" w:rsidP="00911DEC">
            <w:pPr>
              <w:contextualSpacing/>
              <w:jc w:val="both"/>
            </w:pPr>
            <w:r>
              <w:t>788-090 (договорный отдел)</w:t>
            </w:r>
            <w:r w:rsidRPr="00B551C9">
              <w:t xml:space="preserve"> </w:t>
            </w:r>
          </w:p>
        </w:tc>
      </w:tr>
      <w:tr w:rsidR="00C71EFB" w14:paraId="255E0256" w14:textId="77777777" w:rsidTr="00B60052">
        <w:tc>
          <w:tcPr>
            <w:tcW w:w="3945" w:type="dxa"/>
            <w:tcMar>
              <w:top w:w="15" w:type="dxa"/>
              <w:left w:w="15" w:type="dxa"/>
              <w:bottom w:w="15" w:type="dxa"/>
              <w:right w:w="15" w:type="dxa"/>
            </w:tcMar>
            <w:vAlign w:val="center"/>
          </w:tcPr>
          <w:p w14:paraId="224BC036" w14:textId="77777777" w:rsidR="00C71EFB" w:rsidRDefault="0095444B" w:rsidP="00911DEC">
            <w:pPr>
              <w:pStyle w:val="Standard"/>
              <w:widowControl w:val="0"/>
              <w:tabs>
                <w:tab w:val="left" w:pos="0"/>
              </w:tabs>
              <w:snapToGrid w:val="0"/>
              <w:spacing w:before="0" w:after="0"/>
              <w:jc w:val="both"/>
            </w:pPr>
            <w:r>
              <w:rPr>
                <w:lang w:val="ru-RU"/>
              </w:rPr>
              <w:t>Факс</w:t>
            </w:r>
          </w:p>
        </w:tc>
        <w:tc>
          <w:tcPr>
            <w:tcW w:w="5400" w:type="dxa"/>
            <w:tcMar>
              <w:top w:w="15" w:type="dxa"/>
              <w:left w:w="15" w:type="dxa"/>
              <w:bottom w:w="15" w:type="dxa"/>
              <w:right w:w="15" w:type="dxa"/>
            </w:tcMar>
            <w:vAlign w:val="center"/>
          </w:tcPr>
          <w:p w14:paraId="4F19A1B8" w14:textId="77777777" w:rsidR="00C71EFB" w:rsidRDefault="00F475AE" w:rsidP="00911DEC">
            <w:pPr>
              <w:pStyle w:val="Standard"/>
              <w:widowControl w:val="0"/>
              <w:tabs>
                <w:tab w:val="left" w:pos="0"/>
              </w:tabs>
              <w:spacing w:before="0" w:after="0"/>
              <w:jc w:val="both"/>
              <w:rPr>
                <w:lang w:val="ru-RU"/>
              </w:rPr>
            </w:pPr>
            <w:r w:rsidRPr="00B551C9">
              <w:t>788-385</w:t>
            </w:r>
          </w:p>
        </w:tc>
      </w:tr>
      <w:tr w:rsidR="00C71EFB" w14:paraId="7BE396BA" w14:textId="77777777" w:rsidTr="00B60052">
        <w:tc>
          <w:tcPr>
            <w:tcW w:w="3945" w:type="dxa"/>
            <w:tcMar>
              <w:top w:w="15" w:type="dxa"/>
              <w:left w:w="15" w:type="dxa"/>
              <w:bottom w:w="15" w:type="dxa"/>
              <w:right w:w="15" w:type="dxa"/>
            </w:tcMar>
            <w:vAlign w:val="center"/>
          </w:tcPr>
          <w:p w14:paraId="228C65B3" w14:textId="77777777" w:rsidR="00C71EFB" w:rsidRDefault="0095444B" w:rsidP="00911DEC">
            <w:pPr>
              <w:pStyle w:val="Standard"/>
              <w:widowControl w:val="0"/>
              <w:tabs>
                <w:tab w:val="left" w:pos="0"/>
              </w:tabs>
              <w:snapToGrid w:val="0"/>
              <w:spacing w:before="0" w:after="0"/>
              <w:jc w:val="both"/>
            </w:pPr>
            <w:r>
              <w:rPr>
                <w:lang w:val="ru-RU"/>
              </w:rPr>
              <w:t>Электронная почта</w:t>
            </w:r>
          </w:p>
        </w:tc>
        <w:tc>
          <w:tcPr>
            <w:tcW w:w="5400" w:type="dxa"/>
            <w:tcMar>
              <w:top w:w="15" w:type="dxa"/>
              <w:left w:w="15" w:type="dxa"/>
              <w:bottom w:w="15" w:type="dxa"/>
              <w:right w:w="15" w:type="dxa"/>
            </w:tcMar>
            <w:vAlign w:val="center"/>
          </w:tcPr>
          <w:p w14:paraId="7F26504D" w14:textId="77777777" w:rsidR="00C71EFB" w:rsidRDefault="006273F0" w:rsidP="00911DEC">
            <w:pPr>
              <w:pStyle w:val="Standard"/>
              <w:widowControl w:val="0"/>
              <w:tabs>
                <w:tab w:val="left" w:pos="0"/>
              </w:tabs>
              <w:spacing w:before="0" w:after="0"/>
              <w:jc w:val="both"/>
              <w:rPr>
                <w:lang w:val="ru-RU"/>
              </w:rPr>
            </w:pPr>
            <w:hyperlink r:id="rId9" w:history="1">
              <w:r w:rsidR="00F475AE" w:rsidRPr="00B551C9">
                <w:rPr>
                  <w:rStyle w:val="af0"/>
                </w:rPr>
                <w:t>ysa@airportus.ru</w:t>
              </w:r>
            </w:hyperlink>
          </w:p>
        </w:tc>
      </w:tr>
      <w:tr w:rsidR="00C71EFB" w14:paraId="17BC46EA" w14:textId="77777777" w:rsidTr="00B60052">
        <w:tc>
          <w:tcPr>
            <w:tcW w:w="3945" w:type="dxa"/>
            <w:tcMar>
              <w:top w:w="15" w:type="dxa"/>
              <w:left w:w="15" w:type="dxa"/>
              <w:bottom w:w="15" w:type="dxa"/>
              <w:right w:w="15" w:type="dxa"/>
            </w:tcMar>
            <w:vAlign w:val="center"/>
          </w:tcPr>
          <w:p w14:paraId="651A480B" w14:textId="77777777" w:rsidR="00C71EFB" w:rsidRDefault="00C71EFB" w:rsidP="00911DEC">
            <w:pPr>
              <w:pStyle w:val="Standard"/>
              <w:widowControl w:val="0"/>
              <w:tabs>
                <w:tab w:val="left" w:pos="0"/>
              </w:tabs>
              <w:snapToGrid w:val="0"/>
              <w:spacing w:before="0" w:after="0"/>
              <w:jc w:val="both"/>
            </w:pPr>
          </w:p>
        </w:tc>
        <w:tc>
          <w:tcPr>
            <w:tcW w:w="5400" w:type="dxa"/>
            <w:tcMar>
              <w:top w:w="45" w:type="dxa"/>
              <w:left w:w="45" w:type="dxa"/>
              <w:bottom w:w="45" w:type="dxa"/>
              <w:right w:w="45" w:type="dxa"/>
            </w:tcMar>
            <w:vAlign w:val="center"/>
          </w:tcPr>
          <w:p w14:paraId="3C4AAC2E" w14:textId="77777777" w:rsidR="00C71EFB" w:rsidRDefault="00C71EFB" w:rsidP="00911DEC">
            <w:pPr>
              <w:pStyle w:val="Standard"/>
              <w:widowControl w:val="0"/>
              <w:tabs>
                <w:tab w:val="left" w:pos="0"/>
              </w:tabs>
              <w:spacing w:before="0" w:after="0"/>
              <w:jc w:val="both"/>
              <w:rPr>
                <w:lang w:val="ru-RU"/>
              </w:rPr>
            </w:pPr>
          </w:p>
        </w:tc>
      </w:tr>
    </w:tbl>
    <w:p w14:paraId="2CF94F8F" w14:textId="77777777" w:rsidR="00C71EFB" w:rsidRDefault="00971B3D" w:rsidP="00911DEC">
      <w:pPr>
        <w:pStyle w:val="21"/>
        <w:widowControl w:val="0"/>
        <w:tabs>
          <w:tab w:val="left" w:pos="0"/>
        </w:tabs>
        <w:spacing w:before="0" w:after="0"/>
        <w:jc w:val="both"/>
        <w:rPr>
          <w:sz w:val="26"/>
          <w:szCs w:val="26"/>
          <w:lang w:val="ru-RU"/>
        </w:rPr>
      </w:pPr>
      <w:bookmarkStart w:id="5" w:name="AHM810-AnnexB1-11"/>
      <w:bookmarkEnd w:id="5"/>
      <w:r>
        <w:rPr>
          <w:sz w:val="26"/>
          <w:szCs w:val="26"/>
          <w:lang w:val="ru-RU"/>
        </w:rPr>
        <w:t>ПАРАГРАФ 11 ДЕЙСТВУЮЩЕЕ ЗАКОНОДАТЕЛЬСТВО</w:t>
      </w:r>
    </w:p>
    <w:p w14:paraId="58FF39CF" w14:textId="77777777" w:rsidR="00E84F92" w:rsidRDefault="00E84F92" w:rsidP="00E84F92">
      <w:pPr>
        <w:tabs>
          <w:tab w:val="left" w:pos="540"/>
        </w:tabs>
        <w:spacing w:before="120"/>
        <w:contextualSpacing/>
        <w:jc w:val="both"/>
      </w:pPr>
      <w:r>
        <w:t>11.1</w:t>
      </w:r>
      <w:r w:rsidRPr="00B551C9">
        <w:t xml:space="preserve"> </w:t>
      </w:r>
      <w:r w:rsidRPr="00AE2526">
        <w:t xml:space="preserve">Независимо от положений </w:t>
      </w:r>
      <w:r>
        <w:t>С</w:t>
      </w:r>
      <w:r w:rsidRPr="00AE2526">
        <w:t xml:space="preserve">татьи </w:t>
      </w:r>
      <w:r>
        <w:t>9</w:t>
      </w:r>
      <w:r w:rsidRPr="00AE2526">
        <w:t xml:space="preserve"> Основного соглашения</w:t>
      </w:r>
      <w:r>
        <w:t xml:space="preserve"> Стороны договорились о следующем:</w:t>
      </w:r>
    </w:p>
    <w:p w14:paraId="5259A6C5" w14:textId="77777777" w:rsidR="00E84F92" w:rsidRDefault="00E84F92" w:rsidP="00E84F92">
      <w:pPr>
        <w:tabs>
          <w:tab w:val="left" w:pos="540"/>
        </w:tabs>
        <w:spacing w:before="120"/>
        <w:contextualSpacing/>
        <w:jc w:val="both"/>
        <w:rPr>
          <w:spacing w:val="-2"/>
        </w:rPr>
      </w:pPr>
      <w:r>
        <w:rPr>
          <w:spacing w:val="-2"/>
        </w:rPr>
        <w:t xml:space="preserve">11.1.1 </w:t>
      </w:r>
      <w:r w:rsidRPr="00B551C9">
        <w:rPr>
          <w:spacing w:val="-2"/>
        </w:rPr>
        <w:t xml:space="preserve">Условия настоящего </w:t>
      </w:r>
      <w:r>
        <w:rPr>
          <w:spacing w:val="-2"/>
        </w:rPr>
        <w:t>Приложения Б</w:t>
      </w:r>
      <w:r w:rsidRPr="00B551C9">
        <w:rPr>
          <w:spacing w:val="-2"/>
        </w:rPr>
        <w:t xml:space="preserve"> могут быть изменены и/или дополнены по взаимному согласию с обязательным оформлением дополнительного соглашения, подписанного обеими Сторонами и являющегося неотъемлемой частью настоящего </w:t>
      </w:r>
      <w:r>
        <w:rPr>
          <w:spacing w:val="-2"/>
        </w:rPr>
        <w:t>Приложения Б</w:t>
      </w:r>
      <w:r w:rsidRPr="00B551C9">
        <w:rPr>
          <w:spacing w:val="-2"/>
        </w:rPr>
        <w:t>.</w:t>
      </w:r>
    </w:p>
    <w:p w14:paraId="545FB4F9" w14:textId="77777777" w:rsidR="00E84F92" w:rsidRDefault="00E84F92" w:rsidP="00E84F92">
      <w:pPr>
        <w:tabs>
          <w:tab w:val="left" w:pos="540"/>
        </w:tabs>
        <w:spacing w:before="120"/>
        <w:contextualSpacing/>
        <w:jc w:val="both"/>
      </w:pPr>
      <w:r>
        <w:rPr>
          <w:spacing w:val="-2"/>
        </w:rPr>
        <w:t xml:space="preserve">11.1.2 </w:t>
      </w:r>
      <w:r w:rsidRPr="00B551C9">
        <w:t xml:space="preserve">После подписания настоящего </w:t>
      </w:r>
      <w:r>
        <w:rPr>
          <w:spacing w:val="-2"/>
        </w:rPr>
        <w:t>Приложения Б</w:t>
      </w:r>
      <w:r w:rsidRPr="00B551C9">
        <w:rPr>
          <w:spacing w:val="-2"/>
        </w:rPr>
        <w:t xml:space="preserve"> </w:t>
      </w:r>
      <w:r w:rsidRPr="00B551C9">
        <w:t>все предварительные переговоры по нему, переписка, предварительные соглашения и протоколы о намерениях теряют силу.</w:t>
      </w:r>
    </w:p>
    <w:p w14:paraId="76AE9363" w14:textId="77777777" w:rsidR="00E84F92" w:rsidRDefault="00E84F92" w:rsidP="00E84F92">
      <w:pPr>
        <w:tabs>
          <w:tab w:val="left" w:pos="540"/>
        </w:tabs>
        <w:spacing w:before="120"/>
        <w:contextualSpacing/>
        <w:jc w:val="both"/>
      </w:pPr>
      <w:r>
        <w:t xml:space="preserve">11.1.3 </w:t>
      </w:r>
      <w:r w:rsidRPr="00B551C9">
        <w:t xml:space="preserve">При возникновении разногласий </w:t>
      </w:r>
      <w:r w:rsidRPr="00B551C9">
        <w:rPr>
          <w:lang w:eastAsia="ru-RU"/>
        </w:rPr>
        <w:t xml:space="preserve">по вопросам, предусмотренным настоящим </w:t>
      </w:r>
      <w:r>
        <w:rPr>
          <w:spacing w:val="-2"/>
        </w:rPr>
        <w:t>Приложением Б</w:t>
      </w:r>
      <w:r w:rsidRPr="00B551C9">
        <w:rPr>
          <w:spacing w:val="-2"/>
        </w:rPr>
        <w:t xml:space="preserve"> </w:t>
      </w:r>
      <w:r w:rsidRPr="00B551C9">
        <w:rPr>
          <w:lang w:eastAsia="ru-RU"/>
        </w:rPr>
        <w:t>или в связи с ним, Стороны обязуются предпринять все возможные и разумные меры для урегулирования их путем переговоров.</w:t>
      </w:r>
    </w:p>
    <w:p w14:paraId="2259427D" w14:textId="77777777" w:rsidR="00E84F92" w:rsidRPr="00B551C9" w:rsidRDefault="00E84F92" w:rsidP="00E84F92">
      <w:pPr>
        <w:tabs>
          <w:tab w:val="left" w:pos="540"/>
        </w:tabs>
        <w:spacing w:before="120"/>
        <w:contextualSpacing/>
        <w:jc w:val="both"/>
      </w:pPr>
      <w:r>
        <w:t xml:space="preserve">11.1.4 </w:t>
      </w:r>
      <w:r w:rsidRPr="00B551C9">
        <w:t xml:space="preserve">Для разрешения споров, связанных с нарушением Сторонами своих обязательств по настоящему </w:t>
      </w:r>
      <w:r>
        <w:rPr>
          <w:spacing w:val="-2"/>
        </w:rPr>
        <w:t>Приложению Б</w:t>
      </w:r>
      <w:r w:rsidRPr="00B551C9">
        <w:rPr>
          <w:spacing w:val="-2"/>
        </w:rPr>
        <w:t xml:space="preserve"> </w:t>
      </w:r>
      <w:r w:rsidRPr="00B551C9">
        <w:t xml:space="preserve">либо иным образом, вытекающим из </w:t>
      </w:r>
      <w:r>
        <w:rPr>
          <w:spacing w:val="-2"/>
        </w:rPr>
        <w:t>Приложения Б</w:t>
      </w:r>
      <w:r w:rsidRPr="00B551C9">
        <w:t>, применяется обязательный досудебный (претензионный) порядок разрешения споров. Сторона, права которой нарушены, до обращения в суд обязана предъявить другой Стороне письменную претензию с изложением своих требований. При необходимости к претензии прилагаются документы, подтверждающие выявленные нарушения, и документы, удостоверяющие полномочия представителя – отправителя претензии.</w:t>
      </w:r>
    </w:p>
    <w:p w14:paraId="55588342" w14:textId="77777777" w:rsidR="00E84F92" w:rsidRPr="00B551C9" w:rsidRDefault="00E84F92" w:rsidP="00E84F92">
      <w:pPr>
        <w:tabs>
          <w:tab w:val="left" w:pos="540"/>
        </w:tabs>
        <w:spacing w:before="120"/>
        <w:contextualSpacing/>
        <w:jc w:val="both"/>
      </w:pPr>
      <w:r>
        <w:t>11</w:t>
      </w:r>
      <w:r w:rsidRPr="00B551C9">
        <w:t>.</w:t>
      </w:r>
      <w:r>
        <w:t>1.</w:t>
      </w:r>
      <w:r w:rsidRPr="00B551C9">
        <w:t xml:space="preserve">5 Срок рассмотрения претензии и направления письменного мотивированного ответа на претензию другой Стороне – 10 (десять) календарных дней со дня ее получения. </w:t>
      </w:r>
    </w:p>
    <w:p w14:paraId="3FB0709D" w14:textId="77777777" w:rsidR="00E84F92" w:rsidRPr="00B551C9" w:rsidRDefault="00E84F92" w:rsidP="00E84F92">
      <w:pPr>
        <w:tabs>
          <w:tab w:val="left" w:pos="540"/>
        </w:tabs>
        <w:spacing w:before="120"/>
        <w:contextualSpacing/>
        <w:jc w:val="both"/>
      </w:pPr>
      <w:r>
        <w:t>11</w:t>
      </w:r>
      <w:r w:rsidRPr="00B551C9">
        <w:t>.</w:t>
      </w:r>
      <w:r>
        <w:t>1.</w:t>
      </w:r>
      <w:r w:rsidRPr="00B551C9">
        <w:t>6 Сторона, право которой нарушено, вправе передать спор на рассмотрения суда после принятия Сторонами мер по досудебному урегулированию по истечении 15 (пятнадцати) календарных дней со дня направления претензии.</w:t>
      </w:r>
    </w:p>
    <w:p w14:paraId="6EDD179D" w14:textId="77777777" w:rsidR="00E84F92" w:rsidRPr="00B551C9" w:rsidRDefault="00B639CD" w:rsidP="00E84F92">
      <w:pPr>
        <w:tabs>
          <w:tab w:val="left" w:pos="540"/>
        </w:tabs>
        <w:spacing w:before="120"/>
        <w:contextualSpacing/>
        <w:jc w:val="both"/>
      </w:pPr>
      <w:r>
        <w:t>11</w:t>
      </w:r>
      <w:r w:rsidR="00E84F92">
        <w:t>.1</w:t>
      </w:r>
      <w:r w:rsidR="00E84F92" w:rsidRPr="00B551C9">
        <w:t xml:space="preserve">.7 Все споры, возникшие в процессе исполнения настоящего </w:t>
      </w:r>
      <w:r w:rsidR="00E84F92">
        <w:rPr>
          <w:spacing w:val="-2"/>
        </w:rPr>
        <w:t>Приложения Б</w:t>
      </w:r>
      <w:r w:rsidR="00E84F92" w:rsidRPr="00B551C9">
        <w:t>, передаются на рассмотрение в Арбитражный суд Сахалинской области.</w:t>
      </w:r>
    </w:p>
    <w:p w14:paraId="32DFE769" w14:textId="550A0847" w:rsidR="00E84F92" w:rsidRPr="00B551C9" w:rsidRDefault="00B639CD" w:rsidP="00E84F92">
      <w:pPr>
        <w:spacing w:before="120"/>
        <w:ind w:right="-2"/>
        <w:contextualSpacing/>
        <w:jc w:val="both"/>
      </w:pPr>
      <w:r>
        <w:t>11</w:t>
      </w:r>
      <w:r w:rsidR="00E84F92" w:rsidRPr="00B551C9">
        <w:t>.</w:t>
      </w:r>
      <w:r w:rsidR="00E84F92">
        <w:t>1.</w:t>
      </w:r>
      <w:r w:rsidR="00E84F92" w:rsidRPr="00B551C9">
        <w:t xml:space="preserve">8 Претензии, уведомления или иные юридически значимые сообщения, могут быть направлены Сторонами друг другу в письменном виде путем направления заказного письма с уведомлением о вручении по адресу, </w:t>
      </w:r>
      <w:r w:rsidR="00E84F92">
        <w:t xml:space="preserve">указанному Сторонами в </w:t>
      </w:r>
      <w:r>
        <w:t>Параграфе</w:t>
      </w:r>
      <w:r w:rsidR="00E84F92">
        <w:t xml:space="preserve"> 10</w:t>
      </w:r>
      <w:r w:rsidR="00E84F92" w:rsidRPr="00B551C9">
        <w:t xml:space="preserve"> настоящего </w:t>
      </w:r>
      <w:r w:rsidR="00E84F92">
        <w:rPr>
          <w:spacing w:val="-2"/>
        </w:rPr>
        <w:t>Приложения Б</w:t>
      </w:r>
      <w:r w:rsidR="00E84F92" w:rsidRPr="00B551C9">
        <w:t xml:space="preserve">, либо передачи лично Стороне или его уполномоченному представителю. Направление сообщения по другим адресам не может считаться надлежащим. </w:t>
      </w:r>
    </w:p>
    <w:p w14:paraId="52BD66E8" w14:textId="77777777" w:rsidR="00B639CD" w:rsidRDefault="00E84F92" w:rsidP="00B639CD">
      <w:pPr>
        <w:spacing w:before="120"/>
        <w:ind w:right="-2"/>
        <w:contextualSpacing/>
        <w:jc w:val="both"/>
      </w:pPr>
      <w:r w:rsidRPr="00B551C9">
        <w:t xml:space="preserve">При этом указанные сообщения будут считаться полученными и в тех случаях, если их вручение оказалось невозможным в связи с отсутствием адресата по адресу, указанному в </w:t>
      </w:r>
      <w:r w:rsidR="00B639CD">
        <w:t>Параграфе</w:t>
      </w:r>
      <w:r w:rsidRPr="00B551C9">
        <w:t xml:space="preserve"> </w:t>
      </w:r>
      <w:r>
        <w:t>10</w:t>
      </w:r>
      <w:r w:rsidRPr="00B551C9">
        <w:t xml:space="preserve"> настоящего </w:t>
      </w:r>
      <w:r w:rsidR="00620CAD">
        <w:t>Приложения Б</w:t>
      </w:r>
      <w:r w:rsidRPr="00B551C9">
        <w:t xml:space="preserve">, либо адрес оказался </w:t>
      </w:r>
      <w:r w:rsidR="00B639CD">
        <w:t xml:space="preserve">неверным, либо несуществующим. </w:t>
      </w:r>
    </w:p>
    <w:p w14:paraId="4721C239" w14:textId="77777777" w:rsidR="00E84F92" w:rsidRPr="00B551C9" w:rsidRDefault="00B639CD" w:rsidP="00B639CD">
      <w:pPr>
        <w:spacing w:before="120"/>
        <w:ind w:right="-2"/>
        <w:contextualSpacing/>
        <w:jc w:val="both"/>
      </w:pPr>
      <w:r>
        <w:t xml:space="preserve">11.1.9 </w:t>
      </w:r>
      <w:r w:rsidR="00E84F92" w:rsidRPr="00B551C9">
        <w:t>Риск неполучения претензии несет Сторона, которой она адресована, и, в этом случае датой получения претензии считается пятый день с момента ее направления другой Стороной.</w:t>
      </w:r>
    </w:p>
    <w:p w14:paraId="7524ECC8" w14:textId="77777777" w:rsidR="00B639CD" w:rsidRDefault="00B639CD" w:rsidP="00B639CD">
      <w:pPr>
        <w:spacing w:before="120"/>
        <w:ind w:right="-2"/>
        <w:contextualSpacing/>
        <w:jc w:val="both"/>
      </w:pPr>
      <w:r>
        <w:t>11.1</w:t>
      </w:r>
      <w:r w:rsidR="00E84F92" w:rsidRPr="00B551C9">
        <w:t xml:space="preserve">.10 Стороны считают документы, отправленные и полученные в рамках настоящего </w:t>
      </w:r>
      <w:r>
        <w:rPr>
          <w:spacing w:val="-2"/>
        </w:rPr>
        <w:t xml:space="preserve">Приложения </w:t>
      </w:r>
      <w:r>
        <w:rPr>
          <w:spacing w:val="-2"/>
        </w:rPr>
        <w:lastRenderedPageBreak/>
        <w:t>Б</w:t>
      </w:r>
      <w:r w:rsidRPr="00B551C9">
        <w:rPr>
          <w:spacing w:val="-2"/>
        </w:rPr>
        <w:t xml:space="preserve"> </w:t>
      </w:r>
      <w:r w:rsidR="00E84F92" w:rsidRPr="00B551C9">
        <w:t xml:space="preserve">посредствам электронной почты или факсимильной связи, эквивалентными соответствующим документам на бумажном носителе и имеющими полную юридическую силу, если они отправлены с официальных адресов электронной почты или телефаксовых номеров Стороны, указанных в </w:t>
      </w:r>
      <w:r>
        <w:t>Параграфе</w:t>
      </w:r>
      <w:r w:rsidR="00E84F92" w:rsidRPr="00B551C9">
        <w:t xml:space="preserve"> </w:t>
      </w:r>
      <w:r w:rsidR="00E84F92">
        <w:t>10</w:t>
      </w:r>
      <w:r w:rsidR="00E84F92" w:rsidRPr="00B551C9">
        <w:t xml:space="preserve"> настоящего </w:t>
      </w:r>
      <w:r w:rsidR="00620CAD">
        <w:t>Приложения Б</w:t>
      </w:r>
      <w:r w:rsidR="00E84F92" w:rsidRPr="00B551C9">
        <w:t>, или возможно определить, что они исходят от другой Стороны, их направившей. Последующий обмен ориг</w:t>
      </w:r>
      <w:r>
        <w:t xml:space="preserve">иналами документов обязателен. </w:t>
      </w:r>
    </w:p>
    <w:p w14:paraId="249C99F6" w14:textId="77777777" w:rsidR="00E84F92" w:rsidRDefault="00B639CD" w:rsidP="00B639CD">
      <w:pPr>
        <w:spacing w:before="120"/>
        <w:ind w:right="-2"/>
        <w:contextualSpacing/>
        <w:jc w:val="both"/>
      </w:pPr>
      <w:r>
        <w:t>11.1.</w:t>
      </w:r>
      <w:r w:rsidR="00E84F92" w:rsidRPr="00B551C9">
        <w:t>11. В случае изменения адресов (места нахождения, почтового, электронного), банковских реквизитов или контактных телефонов, а также сведений об уполномоченных лицах, каждая из Сторон обязана в пятидневный срок письменно уведомить об этом другую Сторону без оформления дополнительного соглашения и несет риск последствий, вызванных отсутствием у другой Стороны указанных сведений. Указанные изменения вступают в силу для другой Стороны с даты их получения.</w:t>
      </w:r>
    </w:p>
    <w:p w14:paraId="26CB3C06" w14:textId="77777777" w:rsidR="00F475AE" w:rsidRDefault="00F475AE" w:rsidP="00911DEC">
      <w:pPr>
        <w:pStyle w:val="Textbody"/>
        <w:rPr>
          <w:lang w:val="ru-RU"/>
        </w:rPr>
      </w:pPr>
    </w:p>
    <w:p w14:paraId="5DCA7ADC" w14:textId="77777777" w:rsidR="00F475AE" w:rsidRDefault="00F475AE" w:rsidP="00911DEC">
      <w:pPr>
        <w:pStyle w:val="21"/>
        <w:widowControl w:val="0"/>
        <w:tabs>
          <w:tab w:val="left" w:pos="0"/>
        </w:tabs>
        <w:spacing w:before="0" w:after="0"/>
        <w:jc w:val="both"/>
        <w:rPr>
          <w:sz w:val="26"/>
          <w:szCs w:val="26"/>
          <w:lang w:val="ru-RU"/>
        </w:rPr>
      </w:pPr>
      <w:r>
        <w:rPr>
          <w:sz w:val="26"/>
          <w:szCs w:val="26"/>
          <w:lang w:val="ru-RU"/>
        </w:rPr>
        <w:t>ПАРАГРАФ 12 КОНФИДЕНЦИАЛЬНОСТЬ</w:t>
      </w:r>
    </w:p>
    <w:p w14:paraId="6EFA74D6" w14:textId="77777777" w:rsidR="00B60052" w:rsidRPr="00B60052" w:rsidRDefault="00B60052" w:rsidP="00911DEC">
      <w:pPr>
        <w:pStyle w:val="ArialJustifiedRight005Before"/>
        <w:widowControl w:val="0"/>
        <w:tabs>
          <w:tab w:val="left" w:pos="0"/>
        </w:tabs>
        <w:ind w:right="0"/>
        <w:rPr>
          <w:bCs w:val="0"/>
        </w:rPr>
      </w:pPr>
      <w:r w:rsidRPr="00B60052">
        <w:rPr>
          <w:bCs w:val="0"/>
        </w:rPr>
        <w:t>12.1 Независимо от положений Подстатьи 2.1, 2.2 Основного соглашения, Стороны договорились о нижеследующем:</w:t>
      </w:r>
    </w:p>
    <w:p w14:paraId="19612144" w14:textId="77777777" w:rsidR="00B60052" w:rsidRPr="00B60052" w:rsidRDefault="00B60052" w:rsidP="00911DEC">
      <w:pPr>
        <w:jc w:val="both"/>
        <w:rPr>
          <w:rFonts w:cs="Times New Roman"/>
        </w:rPr>
      </w:pPr>
      <w:r>
        <w:rPr>
          <w:rFonts w:cs="Times New Roman"/>
        </w:rPr>
        <w:t>12</w:t>
      </w:r>
      <w:r w:rsidRPr="00B60052">
        <w:rPr>
          <w:rFonts w:cs="Times New Roman"/>
        </w:rPr>
        <w:t>.1.</w:t>
      </w:r>
      <w:r>
        <w:rPr>
          <w:rFonts w:cs="Times New Roman"/>
        </w:rPr>
        <w:t>1</w:t>
      </w:r>
      <w:r w:rsidRPr="00B60052">
        <w:rPr>
          <w:rFonts w:cs="Times New Roman"/>
        </w:rPr>
        <w:t xml:space="preserve"> Для целей </w:t>
      </w:r>
      <w:r w:rsidR="0071391F">
        <w:rPr>
          <w:rFonts w:cs="Times New Roman"/>
        </w:rPr>
        <w:t xml:space="preserve">настоящего </w:t>
      </w:r>
      <w:r w:rsidR="00620CAD">
        <w:t>Приложения Б</w:t>
      </w:r>
      <w:r w:rsidRPr="00B60052">
        <w:rPr>
          <w:rFonts w:cs="Times New Roman"/>
        </w:rPr>
        <w:t xml:space="preserve"> термин </w:t>
      </w:r>
      <w:r w:rsidRPr="00B60052">
        <w:rPr>
          <w:rFonts w:cs="Times New Roman"/>
          <w:bCs/>
        </w:rPr>
        <w:t>«Конфиденциальная информация»</w:t>
      </w:r>
      <w:r w:rsidRPr="00B60052">
        <w:rPr>
          <w:rFonts w:cs="Times New Roman"/>
        </w:rPr>
        <w:t xml:space="preserve"> означает любую информацию по настоящему </w:t>
      </w:r>
      <w:r w:rsidR="00620CAD">
        <w:t>Приложению Б</w:t>
      </w:r>
      <w:r w:rsidRPr="00B60052">
        <w:rPr>
          <w:rFonts w:cs="Times New Roman"/>
        </w:rPr>
        <w:t>, имеющую действительную или потенциальную ценность в силу неизвестности ее третьим лицам, не предназначенную для широкого распространения и/или использования неограниченным кругом лиц, удовлетворяющую требованиям законодательства Российской Федерации.</w:t>
      </w:r>
    </w:p>
    <w:p w14:paraId="3E45FA5B" w14:textId="77777777" w:rsidR="00B60052" w:rsidRPr="00B60052" w:rsidRDefault="003F351B" w:rsidP="00911DEC">
      <w:pPr>
        <w:jc w:val="both"/>
        <w:rPr>
          <w:rFonts w:cs="Times New Roman"/>
        </w:rPr>
      </w:pPr>
      <w:r>
        <w:rPr>
          <w:rFonts w:cs="Times New Roman"/>
        </w:rPr>
        <w:t>12.1.2</w:t>
      </w:r>
      <w:r w:rsidR="00B60052" w:rsidRPr="00B60052">
        <w:rPr>
          <w:rFonts w:cs="Times New Roman"/>
        </w:rPr>
        <w:t xml:space="preserve"> Стороны обязуются сохранять Конфиденциальную информацию и принимать все необходимые меры для ее защиты, в том числе в случае реорганизации или ликвидации Сторон. Стороны настоящим соглашаются, что не разгласят и не допустят Разглашения Конфиденциальной информации никаким третьим лицам без предварительного письменного согласия другой Стороны, кроме случаев непреднамеренного и/или вынужденного раскрытия Конфиденциальной информации по причине обстоятельств непреодолимой силы или в силу требований действующего законодательства Российской Федерации, вступивших в силу решений суда соответствующей юрисдикции либо законных требований компетентных органов государственной власти и управления, при условии, что в случае любого такого раскрытия (a) сторона предварительно уведомит другую Сторону о наступлении соответствующего события, с которым связана необходимость раскрытия Конфиденциальной информации, а также об условиях и сроках такого раскрытия; и (б) Сторона раскроет только ту часть Конфиденциальной информации, раскрытие которой необходимо в силу применения положений действующего законодательства Российской Федерации, вступивших в законную силу решений судов соответствующей юрисдикции либо законных требований компетентных органов государственной власти и управления.</w:t>
      </w:r>
    </w:p>
    <w:p w14:paraId="1DA247EF" w14:textId="77777777" w:rsidR="00B60052" w:rsidRPr="00B60052" w:rsidRDefault="003F351B" w:rsidP="00911DEC">
      <w:pPr>
        <w:jc w:val="both"/>
        <w:rPr>
          <w:rFonts w:cs="Times New Roman"/>
        </w:rPr>
      </w:pPr>
      <w:r>
        <w:rPr>
          <w:rFonts w:cs="Times New Roman"/>
        </w:rPr>
        <w:t>12.1</w:t>
      </w:r>
      <w:r w:rsidR="00B60052" w:rsidRPr="00B60052">
        <w:rPr>
          <w:rFonts w:cs="Times New Roman"/>
        </w:rPr>
        <w:t xml:space="preserve">.3 Соответствующая Сторона настоящего </w:t>
      </w:r>
      <w:r w:rsidR="00620CAD">
        <w:t>Приложения Б</w:t>
      </w:r>
      <w:r w:rsidR="00620CAD" w:rsidRPr="00B60052">
        <w:rPr>
          <w:rFonts w:cs="Times New Roman"/>
        </w:rPr>
        <w:t xml:space="preserve"> </w:t>
      </w:r>
      <w:r w:rsidR="00B60052" w:rsidRPr="00B60052">
        <w:rPr>
          <w:rFonts w:cs="Times New Roman"/>
        </w:rPr>
        <w:t>несет ответственность за действия (бездействие) своих работников и иных лиц, получивших доступ к Конфиденциальной информации.</w:t>
      </w:r>
    </w:p>
    <w:p w14:paraId="75AE4B40" w14:textId="77777777" w:rsidR="00B60052" w:rsidRPr="00B60052" w:rsidRDefault="003F351B" w:rsidP="00911DEC">
      <w:pPr>
        <w:jc w:val="both"/>
        <w:rPr>
          <w:rFonts w:cs="Times New Roman"/>
        </w:rPr>
      </w:pPr>
      <w:r>
        <w:rPr>
          <w:rFonts w:cs="Times New Roman"/>
        </w:rPr>
        <w:t>12.1</w:t>
      </w:r>
      <w:r w:rsidR="00B60052" w:rsidRPr="00B60052">
        <w:rPr>
          <w:rFonts w:cs="Times New Roman"/>
        </w:rPr>
        <w:t xml:space="preserve">.4 Для целей настоящего </w:t>
      </w:r>
      <w:r w:rsidR="00620CAD">
        <w:t>Приложения Б</w:t>
      </w:r>
      <w:r w:rsidR="00620CAD" w:rsidRPr="00B60052">
        <w:rPr>
          <w:rFonts w:cs="Times New Roman"/>
        </w:rPr>
        <w:t xml:space="preserve"> </w:t>
      </w:r>
      <w:r w:rsidR="00B60052" w:rsidRPr="00B60052">
        <w:rPr>
          <w:rFonts w:cs="Times New Roman"/>
        </w:rPr>
        <w:t>«</w:t>
      </w:r>
      <w:r w:rsidR="00B60052" w:rsidRPr="00B60052">
        <w:rPr>
          <w:rFonts w:cs="Times New Roman"/>
          <w:bCs/>
        </w:rPr>
        <w:t>Разглашение Конфиденциальной информации</w:t>
      </w:r>
      <w:r w:rsidR="00B60052" w:rsidRPr="00B60052">
        <w:rPr>
          <w:rFonts w:cs="Times New Roman"/>
        </w:rPr>
        <w:t>» означает несанкционированные соответствующей Стороной действия другой Стороны, в результате которых какие-либо третьи лица получают доступ и возможность ознакомления с Конфиденциальной информацией. Разглашением Конфиденциальной информации признается также бездействие соответствующей Стороны, выразившееся в не обеспечении надлежащего уровня защиты Конфиденциальной информации и повлекшее получение доступа к такой информации со стороны каких-либо третьих лиц.</w:t>
      </w:r>
    </w:p>
    <w:p w14:paraId="3A89D5A1" w14:textId="77777777" w:rsidR="00B60052" w:rsidRPr="00B60052" w:rsidRDefault="003F351B" w:rsidP="00911DEC">
      <w:pPr>
        <w:jc w:val="both"/>
        <w:rPr>
          <w:rFonts w:cs="Times New Roman"/>
        </w:rPr>
      </w:pPr>
      <w:r>
        <w:rPr>
          <w:rFonts w:cs="Times New Roman"/>
        </w:rPr>
        <w:t>12.1</w:t>
      </w:r>
      <w:r w:rsidR="00B60052" w:rsidRPr="00B60052">
        <w:rPr>
          <w:rFonts w:cs="Times New Roman"/>
        </w:rPr>
        <w:t>.5 Соответствующая Сторона несет ответственность за убытки, которые могут быть причинены другой Стороне в результате разглашения Конфиденциальной информации или несанкционированного использования Конфиденциальной информации в нарушение условий настоящей статьи, за исключением случаев раскрытия Конфиденциальной информации, предусмотренных в настоящей статье.</w:t>
      </w:r>
    </w:p>
    <w:p w14:paraId="54D5533C" w14:textId="77777777" w:rsidR="00B60052" w:rsidRPr="00B60052" w:rsidRDefault="003F351B" w:rsidP="00911DEC">
      <w:pPr>
        <w:jc w:val="both"/>
        <w:rPr>
          <w:rFonts w:cs="Times New Roman"/>
        </w:rPr>
      </w:pPr>
      <w:r>
        <w:rPr>
          <w:rFonts w:cs="Times New Roman"/>
        </w:rPr>
        <w:t>12.1</w:t>
      </w:r>
      <w:r w:rsidR="00B60052" w:rsidRPr="00B60052">
        <w:rPr>
          <w:rFonts w:cs="Times New Roman"/>
        </w:rPr>
        <w:t>.6 Передача Конфиденциальной информации оформляется протоколом, который подписывается уполномоченными лицами Сторон.</w:t>
      </w:r>
    </w:p>
    <w:p w14:paraId="16E70528" w14:textId="77777777" w:rsidR="00F475AE" w:rsidRPr="003F351B" w:rsidRDefault="003F351B" w:rsidP="00911DEC">
      <w:pPr>
        <w:jc w:val="both"/>
        <w:rPr>
          <w:rFonts w:cs="Times New Roman"/>
        </w:rPr>
      </w:pPr>
      <w:r w:rsidRPr="003F351B">
        <w:rPr>
          <w:rFonts w:cs="Times New Roman"/>
        </w:rPr>
        <w:t>12.1</w:t>
      </w:r>
      <w:r w:rsidR="00B60052" w:rsidRPr="003F351B">
        <w:rPr>
          <w:rFonts w:cs="Times New Roman"/>
        </w:rPr>
        <w:t xml:space="preserve">.7 Передача Конфиденциальной информации по открытым каналам телефонной и факсимильной связи, а также с использованием сети Интернет без принятия соответствующих мер защиты, удовлетворяющих обе Стороны, запрещена. </w:t>
      </w:r>
    </w:p>
    <w:p w14:paraId="37BD99A3" w14:textId="77777777" w:rsidR="00F475AE" w:rsidRDefault="00F475AE" w:rsidP="00911DEC">
      <w:pPr>
        <w:jc w:val="both"/>
        <w:rPr>
          <w:rFonts w:cs="Times New Roman"/>
        </w:rPr>
      </w:pPr>
    </w:p>
    <w:p w14:paraId="7D45738F" w14:textId="77777777" w:rsidR="003E079C" w:rsidRDefault="003E079C" w:rsidP="00911DEC">
      <w:pPr>
        <w:pStyle w:val="21"/>
        <w:widowControl w:val="0"/>
        <w:tabs>
          <w:tab w:val="left" w:pos="0"/>
        </w:tabs>
        <w:spacing w:before="0" w:after="0"/>
        <w:jc w:val="both"/>
        <w:rPr>
          <w:sz w:val="26"/>
          <w:szCs w:val="26"/>
          <w:lang w:val="ru-RU"/>
        </w:rPr>
      </w:pPr>
    </w:p>
    <w:p w14:paraId="7FBBCE57" w14:textId="1EF377BE" w:rsidR="00F14D8A" w:rsidRDefault="00F14D8A" w:rsidP="00911DEC">
      <w:pPr>
        <w:pStyle w:val="21"/>
        <w:widowControl w:val="0"/>
        <w:tabs>
          <w:tab w:val="left" w:pos="0"/>
        </w:tabs>
        <w:spacing w:before="0" w:after="0"/>
        <w:jc w:val="both"/>
        <w:rPr>
          <w:sz w:val="26"/>
          <w:szCs w:val="26"/>
          <w:lang w:val="ru-RU"/>
        </w:rPr>
      </w:pPr>
      <w:r>
        <w:rPr>
          <w:sz w:val="26"/>
          <w:szCs w:val="26"/>
          <w:lang w:val="ru-RU"/>
        </w:rPr>
        <w:lastRenderedPageBreak/>
        <w:t xml:space="preserve">ПАРАГРАФ 13 </w:t>
      </w:r>
      <w:r w:rsidR="00DC484A" w:rsidRPr="00DC484A">
        <w:rPr>
          <w:sz w:val="26"/>
          <w:szCs w:val="26"/>
          <w:lang w:val="ru-RU"/>
        </w:rPr>
        <w:t>АНТИКОРРУПЦИОННЫЕ УСЛОВИЯ</w:t>
      </w:r>
    </w:p>
    <w:p w14:paraId="71E6F7F2" w14:textId="77777777" w:rsidR="00DC484A" w:rsidRPr="002647E7" w:rsidRDefault="0071391F" w:rsidP="00663E59">
      <w:pPr>
        <w:pStyle w:val="af1"/>
        <w:tabs>
          <w:tab w:val="left" w:pos="540"/>
        </w:tabs>
        <w:spacing w:after="0"/>
        <w:ind w:left="0"/>
        <w:contextualSpacing/>
        <w:jc w:val="both"/>
        <w:rPr>
          <w:rFonts w:ascii="Times New Roman" w:hAnsi="Times New Roman"/>
          <w:sz w:val="24"/>
          <w:szCs w:val="24"/>
        </w:rPr>
      </w:pPr>
      <w:r>
        <w:rPr>
          <w:rFonts w:ascii="Times New Roman" w:hAnsi="Times New Roman"/>
          <w:sz w:val="24"/>
          <w:szCs w:val="24"/>
        </w:rPr>
        <w:t>13</w:t>
      </w:r>
      <w:r w:rsidR="00DC484A" w:rsidRPr="002647E7">
        <w:rPr>
          <w:rFonts w:ascii="Times New Roman" w:hAnsi="Times New Roman"/>
          <w:sz w:val="24"/>
          <w:szCs w:val="24"/>
        </w:rPr>
        <w:t xml:space="preserve">.1 При исполнении своих обязательств по настоящему </w:t>
      </w:r>
      <w:r w:rsidR="00620CAD">
        <w:rPr>
          <w:rFonts w:ascii="Times New Roman" w:hAnsi="Times New Roman"/>
          <w:sz w:val="24"/>
          <w:szCs w:val="24"/>
        </w:rPr>
        <w:t>Приложению Б</w:t>
      </w:r>
      <w:r w:rsidR="00DC484A" w:rsidRPr="002647E7">
        <w:rPr>
          <w:rFonts w:ascii="Times New Roman" w:hAnsi="Times New Roman"/>
          <w:sz w:val="24"/>
          <w:szCs w:val="24"/>
        </w:rPr>
        <w:t>,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w:t>
      </w:r>
      <w:r w:rsidR="00DC484A" w:rsidRPr="00663E59">
        <w:rPr>
          <w:rFonts w:ascii="Times New Roman" w:hAnsi="Times New Roman"/>
          <w:sz w:val="24"/>
          <w:szCs w:val="24"/>
        </w:rPr>
        <w:t>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44C302A3" w14:textId="77777777" w:rsidR="00DC484A" w:rsidRPr="002647E7" w:rsidRDefault="00D26FB6" w:rsidP="00663E59">
      <w:pPr>
        <w:pStyle w:val="af1"/>
        <w:tabs>
          <w:tab w:val="left" w:pos="540"/>
        </w:tabs>
        <w:spacing w:after="0"/>
        <w:ind w:left="0"/>
        <w:contextualSpacing/>
        <w:jc w:val="both"/>
        <w:rPr>
          <w:rFonts w:ascii="Times New Roman" w:hAnsi="Times New Roman"/>
          <w:sz w:val="24"/>
          <w:szCs w:val="24"/>
        </w:rPr>
      </w:pPr>
      <w:r>
        <w:rPr>
          <w:rFonts w:ascii="Times New Roman" w:hAnsi="Times New Roman"/>
          <w:sz w:val="24"/>
          <w:szCs w:val="24"/>
        </w:rPr>
        <w:t>13</w:t>
      </w:r>
      <w:r w:rsidR="00DC484A" w:rsidRPr="002647E7">
        <w:rPr>
          <w:rFonts w:ascii="Times New Roman" w:hAnsi="Times New Roman"/>
          <w:sz w:val="24"/>
          <w:szCs w:val="24"/>
        </w:rPr>
        <w:t xml:space="preserve">.2 При исполнении своих обязательств по настоящему </w:t>
      </w:r>
      <w:r w:rsidR="00620CAD">
        <w:rPr>
          <w:rFonts w:ascii="Times New Roman" w:hAnsi="Times New Roman"/>
          <w:sz w:val="24"/>
          <w:szCs w:val="24"/>
        </w:rPr>
        <w:t>Приложению Б</w:t>
      </w:r>
      <w:r w:rsidR="00DC484A" w:rsidRPr="002647E7">
        <w:rPr>
          <w:rFonts w:ascii="Times New Roman" w:hAnsi="Times New Roman"/>
          <w:sz w:val="24"/>
          <w:szCs w:val="24"/>
        </w:rPr>
        <w:t xml:space="preserve">, Стороны, их аффилированные лица, </w:t>
      </w:r>
      <w:r w:rsidR="00DC484A" w:rsidRPr="00663E59">
        <w:rPr>
          <w:rFonts w:ascii="Times New Roman" w:hAnsi="Times New Roman"/>
          <w:sz w:val="24"/>
          <w:szCs w:val="24"/>
        </w:rPr>
        <w:t xml:space="preserve">работники или посредники не осуществляют действия, квалифицируемые применимым для целей настоящего </w:t>
      </w:r>
      <w:r w:rsidR="00620CAD">
        <w:rPr>
          <w:rFonts w:ascii="Times New Roman" w:hAnsi="Times New Roman"/>
          <w:sz w:val="24"/>
          <w:szCs w:val="24"/>
        </w:rPr>
        <w:t>Приложения Б</w:t>
      </w:r>
      <w:r w:rsidR="00620CAD" w:rsidRPr="00663E59">
        <w:rPr>
          <w:rFonts w:ascii="Times New Roman" w:hAnsi="Times New Roman"/>
          <w:sz w:val="24"/>
          <w:szCs w:val="24"/>
        </w:rPr>
        <w:t xml:space="preserve"> </w:t>
      </w:r>
      <w:r w:rsidR="00DC484A" w:rsidRPr="00663E59">
        <w:rPr>
          <w:rFonts w:ascii="Times New Roman" w:hAnsi="Times New Roman"/>
          <w:sz w:val="24"/>
          <w:szCs w:val="24"/>
        </w:rPr>
        <w:t>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08490DA5" w14:textId="77777777" w:rsidR="00DC484A" w:rsidRPr="002647E7" w:rsidRDefault="00D26FB6" w:rsidP="00663E59">
      <w:pPr>
        <w:pStyle w:val="af1"/>
        <w:tabs>
          <w:tab w:val="left" w:pos="540"/>
        </w:tabs>
        <w:spacing w:after="0"/>
        <w:ind w:left="0"/>
        <w:contextualSpacing/>
        <w:jc w:val="both"/>
        <w:rPr>
          <w:rFonts w:ascii="Times New Roman" w:hAnsi="Times New Roman"/>
          <w:sz w:val="24"/>
          <w:szCs w:val="24"/>
        </w:rPr>
      </w:pPr>
      <w:r>
        <w:rPr>
          <w:rFonts w:ascii="Times New Roman" w:hAnsi="Times New Roman"/>
          <w:sz w:val="24"/>
          <w:szCs w:val="24"/>
        </w:rPr>
        <w:t>13</w:t>
      </w:r>
      <w:r w:rsidR="00DC484A" w:rsidRPr="002647E7">
        <w:rPr>
          <w:rFonts w:ascii="Times New Roman" w:hAnsi="Times New Roman"/>
          <w:sz w:val="24"/>
          <w:szCs w:val="24"/>
        </w:rPr>
        <w:t xml:space="preserve">.3 Каждая из Сторон настоящего </w:t>
      </w:r>
      <w:r w:rsidR="00620CAD">
        <w:rPr>
          <w:rFonts w:ascii="Times New Roman" w:hAnsi="Times New Roman"/>
          <w:sz w:val="24"/>
          <w:szCs w:val="24"/>
        </w:rPr>
        <w:t>Приложения Б</w:t>
      </w:r>
      <w:r w:rsidR="00620CAD" w:rsidRPr="002647E7">
        <w:rPr>
          <w:rFonts w:ascii="Times New Roman" w:hAnsi="Times New Roman"/>
          <w:sz w:val="24"/>
          <w:szCs w:val="24"/>
        </w:rPr>
        <w:t xml:space="preserve"> </w:t>
      </w:r>
      <w:r w:rsidR="00DC484A" w:rsidRPr="002647E7">
        <w:rPr>
          <w:rFonts w:ascii="Times New Roman" w:hAnsi="Times New Roman"/>
          <w:sz w:val="24"/>
          <w:szCs w:val="24"/>
        </w:rPr>
        <w:t>отказывается от стимулирования каким-либо образом работников другой Стороны, в том числе путем предоставления денежных сумм,</w:t>
      </w:r>
      <w:r w:rsidR="00DC484A" w:rsidRPr="00663E59">
        <w:rPr>
          <w:rFonts w:ascii="Times New Roman" w:hAnsi="Times New Roman"/>
          <w:sz w:val="24"/>
          <w:szCs w:val="24"/>
        </w:rPr>
        <w:t xml:space="preserve">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 направленного на обеспечение выполнения этим работником каких-либо действий в пользу стимулирующей его Стороны.</w:t>
      </w:r>
    </w:p>
    <w:p w14:paraId="759D3207" w14:textId="77777777" w:rsidR="00DC484A" w:rsidRDefault="00DC484A" w:rsidP="00663E59">
      <w:pPr>
        <w:pStyle w:val="af1"/>
        <w:tabs>
          <w:tab w:val="left" w:pos="540"/>
        </w:tabs>
        <w:spacing w:after="0"/>
        <w:ind w:left="0"/>
        <w:contextualSpacing/>
        <w:jc w:val="both"/>
        <w:rPr>
          <w:rFonts w:ascii="Times New Roman" w:hAnsi="Times New Roman"/>
          <w:sz w:val="24"/>
          <w:szCs w:val="24"/>
        </w:rPr>
      </w:pPr>
      <w:r>
        <w:rPr>
          <w:rFonts w:ascii="Times New Roman" w:hAnsi="Times New Roman"/>
          <w:sz w:val="24"/>
          <w:szCs w:val="24"/>
        </w:rPr>
        <w:t>Под действиями работника, осуществляемыми в пользу стимулирующей его Стороны, понимаются:</w:t>
      </w:r>
    </w:p>
    <w:p w14:paraId="2A953480" w14:textId="77777777" w:rsidR="00DC484A" w:rsidRDefault="00D26FB6" w:rsidP="00663E59">
      <w:pPr>
        <w:pStyle w:val="af1"/>
        <w:tabs>
          <w:tab w:val="left" w:pos="540"/>
        </w:tabs>
        <w:spacing w:after="0"/>
        <w:ind w:left="0"/>
        <w:contextualSpacing/>
        <w:jc w:val="both"/>
        <w:rPr>
          <w:rFonts w:ascii="Times New Roman" w:hAnsi="Times New Roman"/>
          <w:sz w:val="24"/>
          <w:szCs w:val="24"/>
        </w:rPr>
      </w:pPr>
      <w:r>
        <w:rPr>
          <w:rFonts w:ascii="Times New Roman" w:hAnsi="Times New Roman"/>
          <w:sz w:val="24"/>
          <w:szCs w:val="24"/>
        </w:rPr>
        <w:t>13</w:t>
      </w:r>
      <w:r w:rsidR="00DC484A" w:rsidRPr="002647E7">
        <w:rPr>
          <w:rFonts w:ascii="Times New Roman" w:hAnsi="Times New Roman"/>
          <w:sz w:val="24"/>
          <w:szCs w:val="24"/>
        </w:rPr>
        <w:t>.3.1 предоставление неоправданных преимуществ по сравнению с другими контрагентами;</w:t>
      </w:r>
    </w:p>
    <w:p w14:paraId="390BD304" w14:textId="77777777" w:rsidR="00DC484A" w:rsidRDefault="00D26FB6" w:rsidP="00663E59">
      <w:pPr>
        <w:pStyle w:val="af1"/>
        <w:tabs>
          <w:tab w:val="left" w:pos="540"/>
        </w:tabs>
        <w:spacing w:after="0"/>
        <w:ind w:left="0"/>
        <w:contextualSpacing/>
        <w:jc w:val="both"/>
        <w:rPr>
          <w:rFonts w:ascii="Times New Roman" w:hAnsi="Times New Roman"/>
          <w:sz w:val="24"/>
          <w:szCs w:val="24"/>
        </w:rPr>
      </w:pPr>
      <w:r>
        <w:rPr>
          <w:rFonts w:ascii="Times New Roman" w:hAnsi="Times New Roman"/>
          <w:sz w:val="24"/>
          <w:szCs w:val="24"/>
        </w:rPr>
        <w:t>13</w:t>
      </w:r>
      <w:r w:rsidR="00DC484A" w:rsidRPr="002647E7">
        <w:rPr>
          <w:rFonts w:ascii="Times New Roman" w:hAnsi="Times New Roman"/>
          <w:sz w:val="24"/>
          <w:szCs w:val="24"/>
        </w:rPr>
        <w:t>.3.2 предоставление каких-либо гарантий;</w:t>
      </w:r>
    </w:p>
    <w:p w14:paraId="15AB02FE" w14:textId="77777777" w:rsidR="00DC484A" w:rsidRDefault="00D26FB6" w:rsidP="00663E59">
      <w:pPr>
        <w:pStyle w:val="af1"/>
        <w:tabs>
          <w:tab w:val="left" w:pos="540"/>
        </w:tabs>
        <w:spacing w:after="0"/>
        <w:ind w:left="0"/>
        <w:contextualSpacing/>
        <w:jc w:val="both"/>
        <w:rPr>
          <w:rFonts w:ascii="Times New Roman" w:hAnsi="Times New Roman"/>
          <w:sz w:val="24"/>
          <w:szCs w:val="24"/>
        </w:rPr>
      </w:pPr>
      <w:r>
        <w:rPr>
          <w:rFonts w:ascii="Times New Roman" w:hAnsi="Times New Roman"/>
          <w:sz w:val="24"/>
          <w:szCs w:val="24"/>
        </w:rPr>
        <w:t>13</w:t>
      </w:r>
      <w:r w:rsidR="00DC484A" w:rsidRPr="002647E7">
        <w:rPr>
          <w:rFonts w:ascii="Times New Roman" w:hAnsi="Times New Roman"/>
          <w:sz w:val="24"/>
          <w:szCs w:val="24"/>
        </w:rPr>
        <w:t>.3.3 ускорение существующих процедур;</w:t>
      </w:r>
    </w:p>
    <w:p w14:paraId="5C9E8923" w14:textId="77777777" w:rsidR="00DC484A" w:rsidRDefault="00D26FB6" w:rsidP="00663E59">
      <w:pPr>
        <w:pStyle w:val="af1"/>
        <w:tabs>
          <w:tab w:val="left" w:pos="540"/>
        </w:tabs>
        <w:spacing w:after="0"/>
        <w:ind w:left="0"/>
        <w:contextualSpacing/>
        <w:jc w:val="both"/>
        <w:rPr>
          <w:rFonts w:ascii="Times New Roman" w:hAnsi="Times New Roman"/>
          <w:sz w:val="24"/>
          <w:szCs w:val="24"/>
        </w:rPr>
      </w:pPr>
      <w:r>
        <w:rPr>
          <w:rFonts w:ascii="Times New Roman" w:hAnsi="Times New Roman"/>
          <w:sz w:val="24"/>
          <w:szCs w:val="24"/>
        </w:rPr>
        <w:t>13</w:t>
      </w:r>
      <w:r w:rsidR="00DC484A" w:rsidRPr="002647E7">
        <w:rPr>
          <w:rFonts w:ascii="Times New Roman" w:hAnsi="Times New Roman"/>
          <w:sz w:val="24"/>
          <w:szCs w:val="24"/>
        </w:rPr>
        <w:t>.3.4</w:t>
      </w:r>
      <w:r w:rsidR="00A14449">
        <w:rPr>
          <w:rFonts w:ascii="Times New Roman" w:hAnsi="Times New Roman"/>
          <w:sz w:val="24"/>
          <w:szCs w:val="24"/>
        </w:rPr>
        <w:t xml:space="preserve"> </w:t>
      </w:r>
      <w:r w:rsidR="00DC484A" w:rsidRPr="002647E7">
        <w:rPr>
          <w:rFonts w:ascii="Times New Roman" w:hAnsi="Times New Roman"/>
          <w:sz w:val="24"/>
          <w:szCs w:val="24"/>
        </w:rPr>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14:paraId="48FFECC4" w14:textId="77777777" w:rsidR="00DC484A" w:rsidRDefault="00D26FB6" w:rsidP="00663E59">
      <w:pPr>
        <w:pStyle w:val="af1"/>
        <w:tabs>
          <w:tab w:val="left" w:pos="540"/>
        </w:tabs>
        <w:spacing w:after="0"/>
        <w:ind w:left="0"/>
        <w:contextualSpacing/>
        <w:jc w:val="both"/>
        <w:rPr>
          <w:rFonts w:ascii="Times New Roman" w:hAnsi="Times New Roman"/>
          <w:sz w:val="24"/>
          <w:szCs w:val="24"/>
        </w:rPr>
      </w:pPr>
      <w:r>
        <w:rPr>
          <w:rFonts w:ascii="Times New Roman" w:hAnsi="Times New Roman"/>
          <w:sz w:val="24"/>
          <w:szCs w:val="24"/>
        </w:rPr>
        <w:t>13</w:t>
      </w:r>
      <w:r w:rsidR="00DC484A" w:rsidRPr="002647E7">
        <w:rPr>
          <w:rFonts w:ascii="Times New Roman" w:hAnsi="Times New Roman"/>
          <w:sz w:val="24"/>
          <w:szCs w:val="24"/>
        </w:rPr>
        <w:t>.4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w:t>
      </w:r>
      <w:r w:rsidR="00DC484A">
        <w:rPr>
          <w:rFonts w:ascii="Times New Roman" w:hAnsi="Times New Roman"/>
          <w:sz w:val="24"/>
          <w:szCs w:val="24"/>
        </w:rPr>
        <w:t xml:space="preserve">ательств по настоящему </w:t>
      </w:r>
      <w:r w:rsidR="00620CAD">
        <w:rPr>
          <w:rFonts w:ascii="Times New Roman" w:hAnsi="Times New Roman"/>
          <w:sz w:val="24"/>
          <w:szCs w:val="24"/>
        </w:rPr>
        <w:t xml:space="preserve">Приложению Б </w:t>
      </w:r>
      <w:r w:rsidR="00DC484A">
        <w:rPr>
          <w:rFonts w:ascii="Times New Roman" w:hAnsi="Times New Roman"/>
          <w:sz w:val="24"/>
          <w:szCs w:val="24"/>
        </w:rPr>
        <w:t>до получения подтверждения, что нарушения не произошло или не произойдет. Это подтверждение должно быть направлено в течение 5 (пяти) рабочих дней с даты направления письменного уведомления.</w:t>
      </w:r>
    </w:p>
    <w:p w14:paraId="1D2AE802" w14:textId="77777777" w:rsidR="00DC484A" w:rsidRDefault="00D26FB6" w:rsidP="00663E59">
      <w:pPr>
        <w:pStyle w:val="af1"/>
        <w:tabs>
          <w:tab w:val="left" w:pos="540"/>
        </w:tabs>
        <w:spacing w:after="0"/>
        <w:ind w:left="0"/>
        <w:contextualSpacing/>
        <w:jc w:val="both"/>
        <w:rPr>
          <w:rFonts w:ascii="Times New Roman" w:hAnsi="Times New Roman"/>
          <w:sz w:val="24"/>
          <w:szCs w:val="24"/>
        </w:rPr>
      </w:pPr>
      <w:r>
        <w:rPr>
          <w:rFonts w:ascii="Times New Roman" w:hAnsi="Times New Roman"/>
          <w:sz w:val="24"/>
          <w:szCs w:val="24"/>
        </w:rPr>
        <w:t>13</w:t>
      </w:r>
      <w:r w:rsidR="00DC484A" w:rsidRPr="002647E7">
        <w:rPr>
          <w:rFonts w:ascii="Times New Roman" w:hAnsi="Times New Roman"/>
          <w:sz w:val="24"/>
          <w:szCs w:val="24"/>
        </w:rPr>
        <w:t>.5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w:t>
      </w:r>
      <w:r w:rsidR="00DC484A">
        <w:rPr>
          <w:rFonts w:ascii="Times New Roman" w:hAnsi="Times New Roman"/>
          <w:sz w:val="24"/>
          <w:szCs w:val="24"/>
        </w:rPr>
        <w:t>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12134F2C" w14:textId="77777777" w:rsidR="00DC484A" w:rsidRDefault="00D26FB6" w:rsidP="00663E59">
      <w:pPr>
        <w:pStyle w:val="af1"/>
        <w:tabs>
          <w:tab w:val="left" w:pos="540"/>
        </w:tabs>
        <w:spacing w:after="0"/>
        <w:ind w:left="0"/>
        <w:contextualSpacing/>
        <w:jc w:val="both"/>
        <w:rPr>
          <w:rFonts w:ascii="Times New Roman" w:hAnsi="Times New Roman"/>
          <w:sz w:val="24"/>
          <w:szCs w:val="24"/>
        </w:rPr>
      </w:pPr>
      <w:r>
        <w:rPr>
          <w:rFonts w:ascii="Times New Roman" w:hAnsi="Times New Roman"/>
          <w:sz w:val="24"/>
          <w:szCs w:val="24"/>
        </w:rPr>
        <w:t>13</w:t>
      </w:r>
      <w:r w:rsidR="00DC484A" w:rsidRPr="002647E7">
        <w:rPr>
          <w:rFonts w:ascii="Times New Roman" w:hAnsi="Times New Roman"/>
          <w:sz w:val="24"/>
          <w:szCs w:val="24"/>
        </w:rPr>
        <w:t xml:space="preserve">.6 Стороны настоящего </w:t>
      </w:r>
      <w:r w:rsidR="00620CAD">
        <w:rPr>
          <w:rFonts w:ascii="Times New Roman" w:hAnsi="Times New Roman"/>
          <w:sz w:val="24"/>
          <w:szCs w:val="24"/>
        </w:rPr>
        <w:t>Приложения Б</w:t>
      </w:r>
      <w:r w:rsidR="00620CAD" w:rsidRPr="002647E7">
        <w:rPr>
          <w:rFonts w:ascii="Times New Roman" w:hAnsi="Times New Roman"/>
          <w:sz w:val="24"/>
          <w:szCs w:val="24"/>
        </w:rPr>
        <w:t xml:space="preserve"> </w:t>
      </w:r>
      <w:r w:rsidR="00DC484A" w:rsidRPr="002647E7">
        <w:rPr>
          <w:rFonts w:ascii="Times New Roman" w:hAnsi="Times New Roman"/>
          <w:sz w:val="24"/>
          <w:szCs w:val="24"/>
        </w:rPr>
        <w:t>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w:t>
      </w:r>
      <w:r w:rsidR="00DC484A">
        <w:rPr>
          <w:rFonts w:ascii="Times New Roman" w:hAnsi="Times New Roman"/>
          <w:sz w:val="24"/>
          <w:szCs w:val="24"/>
        </w:rPr>
        <w:t xml:space="preserve">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14:paraId="09D1188A" w14:textId="77777777" w:rsidR="00DC484A" w:rsidRDefault="00D26FB6" w:rsidP="00663E59">
      <w:pPr>
        <w:pStyle w:val="af1"/>
        <w:tabs>
          <w:tab w:val="left" w:pos="540"/>
        </w:tabs>
        <w:spacing w:after="0"/>
        <w:ind w:left="0"/>
        <w:contextualSpacing/>
        <w:jc w:val="both"/>
        <w:rPr>
          <w:rFonts w:ascii="Times New Roman" w:hAnsi="Times New Roman"/>
          <w:sz w:val="24"/>
          <w:szCs w:val="24"/>
        </w:rPr>
      </w:pPr>
      <w:r>
        <w:rPr>
          <w:rFonts w:ascii="Times New Roman" w:hAnsi="Times New Roman"/>
          <w:sz w:val="24"/>
          <w:szCs w:val="24"/>
        </w:rPr>
        <w:t>13</w:t>
      </w:r>
      <w:r w:rsidR="00DC484A" w:rsidRPr="002647E7">
        <w:rPr>
          <w:rFonts w:ascii="Times New Roman" w:hAnsi="Times New Roman"/>
          <w:sz w:val="24"/>
          <w:szCs w:val="24"/>
        </w:rPr>
        <w:t xml:space="preserve">.7 В  целях  проведения антикоррупционных  проверок </w:t>
      </w:r>
      <w:r w:rsidR="00DC484A">
        <w:rPr>
          <w:rFonts w:ascii="Times New Roman" w:hAnsi="Times New Roman"/>
          <w:sz w:val="24"/>
          <w:szCs w:val="24"/>
        </w:rPr>
        <w:t>Перевозчик</w:t>
      </w:r>
      <w:r w:rsidR="00DC484A" w:rsidRPr="002647E7">
        <w:rPr>
          <w:rFonts w:ascii="Times New Roman" w:hAnsi="Times New Roman"/>
          <w:sz w:val="24"/>
          <w:szCs w:val="24"/>
        </w:rPr>
        <w:t xml:space="preserve"> обязуется в течение 5 (пяти) рабочих дней с момента заключения настоящего </w:t>
      </w:r>
      <w:r w:rsidR="00620CAD">
        <w:rPr>
          <w:rFonts w:ascii="Times New Roman" w:hAnsi="Times New Roman"/>
          <w:sz w:val="24"/>
          <w:szCs w:val="24"/>
        </w:rPr>
        <w:t>Приложения Б</w:t>
      </w:r>
      <w:r w:rsidR="00DC484A" w:rsidRPr="002647E7">
        <w:rPr>
          <w:rFonts w:ascii="Times New Roman" w:hAnsi="Times New Roman"/>
          <w:sz w:val="24"/>
          <w:szCs w:val="24"/>
        </w:rPr>
        <w:t xml:space="preserve">, а также в любое время в течение действия настоящего </w:t>
      </w:r>
      <w:r w:rsidR="00620CAD">
        <w:rPr>
          <w:rFonts w:ascii="Times New Roman" w:hAnsi="Times New Roman"/>
          <w:sz w:val="24"/>
          <w:szCs w:val="24"/>
        </w:rPr>
        <w:t xml:space="preserve">Приложения Б </w:t>
      </w:r>
      <w:r w:rsidR="00DC484A">
        <w:rPr>
          <w:rFonts w:ascii="Times New Roman" w:hAnsi="Times New Roman"/>
          <w:sz w:val="24"/>
          <w:szCs w:val="24"/>
        </w:rPr>
        <w:t xml:space="preserve">по письменному запросу </w:t>
      </w:r>
      <w:r>
        <w:rPr>
          <w:rFonts w:ascii="Times New Roman" w:hAnsi="Times New Roman"/>
          <w:sz w:val="24"/>
          <w:szCs w:val="24"/>
        </w:rPr>
        <w:t>Обслуживающей компании</w:t>
      </w:r>
      <w:r w:rsidR="00DC484A">
        <w:rPr>
          <w:rFonts w:ascii="Times New Roman" w:hAnsi="Times New Roman"/>
          <w:sz w:val="24"/>
          <w:szCs w:val="24"/>
        </w:rPr>
        <w:t xml:space="preserve"> предоставить </w:t>
      </w:r>
      <w:r>
        <w:rPr>
          <w:rFonts w:ascii="Times New Roman" w:hAnsi="Times New Roman"/>
          <w:sz w:val="24"/>
          <w:szCs w:val="24"/>
        </w:rPr>
        <w:t>Обслуживающей компании</w:t>
      </w:r>
      <w:r w:rsidR="00DC484A">
        <w:rPr>
          <w:rFonts w:ascii="Times New Roman" w:hAnsi="Times New Roman"/>
          <w:sz w:val="24"/>
          <w:szCs w:val="24"/>
        </w:rPr>
        <w:t xml:space="preserve"> информацию о цепочке собственников Перевозчика, включая бенефициаров (в том числе, конечных) по форме согласно Приложению №2 к настоящему </w:t>
      </w:r>
      <w:r w:rsidR="00620CAD">
        <w:rPr>
          <w:rFonts w:ascii="Times New Roman" w:hAnsi="Times New Roman"/>
          <w:sz w:val="24"/>
          <w:szCs w:val="24"/>
        </w:rPr>
        <w:t xml:space="preserve">Приложению Б </w:t>
      </w:r>
      <w:r w:rsidR="00DC484A">
        <w:rPr>
          <w:rFonts w:ascii="Times New Roman" w:hAnsi="Times New Roman"/>
          <w:sz w:val="24"/>
          <w:szCs w:val="24"/>
        </w:rPr>
        <w:t>с приложением подтверждающих документов (далее - Информация).</w:t>
      </w:r>
    </w:p>
    <w:p w14:paraId="35A71989" w14:textId="77777777" w:rsidR="00DC484A" w:rsidRDefault="00DC484A" w:rsidP="00663E59">
      <w:pPr>
        <w:pStyle w:val="af1"/>
        <w:tabs>
          <w:tab w:val="left" w:pos="540"/>
        </w:tabs>
        <w:spacing w:after="0"/>
        <w:ind w:left="0"/>
        <w:contextualSpacing/>
        <w:jc w:val="both"/>
        <w:rPr>
          <w:rFonts w:ascii="Times New Roman" w:hAnsi="Times New Roman"/>
          <w:sz w:val="24"/>
          <w:szCs w:val="24"/>
        </w:rPr>
      </w:pPr>
      <w:r>
        <w:rPr>
          <w:rFonts w:ascii="Times New Roman" w:hAnsi="Times New Roman"/>
          <w:sz w:val="24"/>
          <w:szCs w:val="24"/>
        </w:rPr>
        <w:t xml:space="preserve">В случае изменений в цепочке собственников Перевозчика, включая бенефициаров (в том числе, конечных) и (или) в исполнительных органах Перевозчик обязуется в течение 5 (пяти) рабочих дней с даты внесения таких изменений предоставить соответствующую информацию </w:t>
      </w:r>
      <w:r w:rsidR="00D26FB6">
        <w:rPr>
          <w:rFonts w:ascii="Times New Roman" w:hAnsi="Times New Roman"/>
          <w:sz w:val="24"/>
          <w:szCs w:val="24"/>
        </w:rPr>
        <w:t>Обслуживающей компании</w:t>
      </w:r>
      <w:r>
        <w:rPr>
          <w:rFonts w:ascii="Times New Roman" w:hAnsi="Times New Roman"/>
          <w:sz w:val="24"/>
          <w:szCs w:val="24"/>
        </w:rPr>
        <w:t>.</w:t>
      </w:r>
    </w:p>
    <w:p w14:paraId="668B6779" w14:textId="77777777" w:rsidR="00DC484A" w:rsidRDefault="00DC484A" w:rsidP="00663E59">
      <w:pPr>
        <w:pStyle w:val="af1"/>
        <w:tabs>
          <w:tab w:val="left" w:pos="540"/>
        </w:tabs>
        <w:spacing w:after="0"/>
        <w:ind w:left="0"/>
        <w:contextualSpacing/>
        <w:jc w:val="both"/>
        <w:rPr>
          <w:rFonts w:ascii="Times New Roman" w:hAnsi="Times New Roman"/>
          <w:sz w:val="24"/>
          <w:szCs w:val="24"/>
        </w:rPr>
      </w:pPr>
      <w:r>
        <w:rPr>
          <w:rFonts w:ascii="Times New Roman" w:hAnsi="Times New Roman"/>
          <w:sz w:val="24"/>
          <w:szCs w:val="24"/>
        </w:rPr>
        <w:lastRenderedPageBreak/>
        <w:t xml:space="preserve">Информация предоставляется на бумажном носителе, заверенная подписью Генерального директора (или иного должностного лица, являющегося единоличным исполнительным органом контрагента) или уполномоченным на основании доверенности лицом и направляется в адрес </w:t>
      </w:r>
      <w:r w:rsidR="00D26FB6">
        <w:rPr>
          <w:rFonts w:ascii="Times New Roman" w:hAnsi="Times New Roman"/>
          <w:sz w:val="24"/>
          <w:szCs w:val="24"/>
        </w:rPr>
        <w:t>Обслуживающей компании</w:t>
      </w:r>
      <w:r>
        <w:rPr>
          <w:rFonts w:ascii="Times New Roman" w:hAnsi="Times New Roman"/>
          <w:sz w:val="24"/>
          <w:szCs w:val="24"/>
        </w:rPr>
        <w:t xml:space="preserve"> путем почтового отправления с описью вложения.</w:t>
      </w:r>
    </w:p>
    <w:p w14:paraId="0D0D6A79" w14:textId="77777777" w:rsidR="00DC484A" w:rsidRDefault="00DC484A" w:rsidP="00663E59">
      <w:pPr>
        <w:pStyle w:val="af1"/>
        <w:tabs>
          <w:tab w:val="left" w:pos="540"/>
        </w:tabs>
        <w:spacing w:after="0"/>
        <w:ind w:left="0"/>
        <w:contextualSpacing/>
        <w:jc w:val="both"/>
        <w:rPr>
          <w:rFonts w:ascii="Times New Roman" w:hAnsi="Times New Roman"/>
          <w:sz w:val="24"/>
          <w:szCs w:val="24"/>
        </w:rPr>
      </w:pPr>
      <w:r>
        <w:rPr>
          <w:rFonts w:ascii="Times New Roman" w:hAnsi="Times New Roman"/>
          <w:sz w:val="24"/>
          <w:szCs w:val="24"/>
        </w:rPr>
        <w:t xml:space="preserve">Датой предоставления Информации является дата получения </w:t>
      </w:r>
      <w:r w:rsidR="00D26FB6">
        <w:rPr>
          <w:rFonts w:ascii="Times New Roman" w:hAnsi="Times New Roman"/>
          <w:sz w:val="24"/>
          <w:szCs w:val="24"/>
        </w:rPr>
        <w:t>Обслуживающей компанией</w:t>
      </w:r>
      <w:r>
        <w:rPr>
          <w:rFonts w:ascii="Times New Roman" w:hAnsi="Times New Roman"/>
          <w:sz w:val="24"/>
          <w:szCs w:val="24"/>
        </w:rPr>
        <w:t xml:space="preserve"> почтового отправления. Дополнительно Информация предоставляется на электронном носителе.</w:t>
      </w:r>
    </w:p>
    <w:p w14:paraId="56BA4B71" w14:textId="77777777" w:rsidR="00DC484A" w:rsidRDefault="00DC484A" w:rsidP="00663E59">
      <w:pPr>
        <w:pStyle w:val="af1"/>
        <w:tabs>
          <w:tab w:val="left" w:pos="540"/>
        </w:tabs>
        <w:spacing w:after="0"/>
        <w:ind w:left="0"/>
        <w:contextualSpacing/>
        <w:jc w:val="both"/>
        <w:rPr>
          <w:rFonts w:ascii="Times New Roman" w:hAnsi="Times New Roman"/>
          <w:sz w:val="24"/>
          <w:szCs w:val="24"/>
        </w:rPr>
      </w:pPr>
      <w:r>
        <w:rPr>
          <w:rFonts w:ascii="Times New Roman" w:hAnsi="Times New Roman"/>
          <w:sz w:val="24"/>
          <w:szCs w:val="24"/>
        </w:rPr>
        <w:t xml:space="preserve">Указанное в настоящем пункте условие является существенным условием настоящего </w:t>
      </w:r>
      <w:r w:rsidR="00620CAD">
        <w:rPr>
          <w:rFonts w:ascii="Times New Roman" w:hAnsi="Times New Roman"/>
          <w:sz w:val="24"/>
          <w:szCs w:val="24"/>
        </w:rPr>
        <w:t xml:space="preserve">Приложения Б </w:t>
      </w:r>
      <w:r>
        <w:rPr>
          <w:rFonts w:ascii="Times New Roman" w:hAnsi="Times New Roman"/>
          <w:sz w:val="24"/>
          <w:szCs w:val="24"/>
        </w:rPr>
        <w:t>в соответствии с ч. 1 ст. 432 ГК РФ.</w:t>
      </w:r>
    </w:p>
    <w:p w14:paraId="43ED23B0" w14:textId="77777777" w:rsidR="00DC484A" w:rsidRDefault="00D26FB6" w:rsidP="00663E59">
      <w:pPr>
        <w:pStyle w:val="af1"/>
        <w:tabs>
          <w:tab w:val="left" w:pos="540"/>
        </w:tabs>
        <w:spacing w:after="0"/>
        <w:ind w:left="0"/>
        <w:contextualSpacing/>
        <w:jc w:val="both"/>
        <w:rPr>
          <w:rFonts w:ascii="Times New Roman" w:hAnsi="Times New Roman"/>
          <w:sz w:val="24"/>
          <w:szCs w:val="24"/>
        </w:rPr>
      </w:pPr>
      <w:r>
        <w:rPr>
          <w:rFonts w:ascii="Times New Roman" w:hAnsi="Times New Roman"/>
          <w:sz w:val="24"/>
          <w:szCs w:val="24"/>
        </w:rPr>
        <w:t>13</w:t>
      </w:r>
      <w:r w:rsidR="00DC484A" w:rsidRPr="002647E7">
        <w:rPr>
          <w:rFonts w:ascii="Times New Roman" w:hAnsi="Times New Roman"/>
          <w:sz w:val="24"/>
          <w:szCs w:val="24"/>
        </w:rPr>
        <w:t xml:space="preserve">.8 Стороны признают, что их возможные неправомерные действия и нарушение антикоррупционных условий настоящего </w:t>
      </w:r>
      <w:r w:rsidR="00620CAD">
        <w:rPr>
          <w:rFonts w:ascii="Times New Roman" w:hAnsi="Times New Roman"/>
          <w:sz w:val="24"/>
          <w:szCs w:val="24"/>
        </w:rPr>
        <w:t>Приложения Б</w:t>
      </w:r>
      <w:r w:rsidR="00620CAD" w:rsidRPr="002647E7">
        <w:rPr>
          <w:rFonts w:ascii="Times New Roman" w:hAnsi="Times New Roman"/>
          <w:sz w:val="24"/>
          <w:szCs w:val="24"/>
        </w:rPr>
        <w:t xml:space="preserve"> </w:t>
      </w:r>
      <w:r w:rsidR="00DC484A" w:rsidRPr="002647E7">
        <w:rPr>
          <w:rFonts w:ascii="Times New Roman" w:hAnsi="Times New Roman"/>
          <w:sz w:val="24"/>
          <w:szCs w:val="24"/>
        </w:rPr>
        <w:t>могут повлечь за соб</w:t>
      </w:r>
      <w:r w:rsidR="00DC484A">
        <w:rPr>
          <w:rFonts w:ascii="Times New Roman" w:hAnsi="Times New Roman"/>
          <w:sz w:val="24"/>
          <w:szCs w:val="24"/>
        </w:rPr>
        <w:t xml:space="preserve">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w:t>
      </w:r>
      <w:r w:rsidR="00620CAD">
        <w:rPr>
          <w:rFonts w:ascii="Times New Roman" w:hAnsi="Times New Roman"/>
          <w:sz w:val="24"/>
          <w:szCs w:val="24"/>
        </w:rPr>
        <w:t>Приложения Б</w:t>
      </w:r>
      <w:r w:rsidR="00DC484A">
        <w:rPr>
          <w:rFonts w:ascii="Times New Roman" w:hAnsi="Times New Roman"/>
          <w:sz w:val="24"/>
          <w:szCs w:val="24"/>
        </w:rPr>
        <w:t>.</w:t>
      </w:r>
    </w:p>
    <w:p w14:paraId="7B7EF784" w14:textId="77777777" w:rsidR="00DC484A" w:rsidRDefault="00D26FB6" w:rsidP="00663E59">
      <w:pPr>
        <w:pStyle w:val="af1"/>
        <w:tabs>
          <w:tab w:val="left" w:pos="540"/>
        </w:tabs>
        <w:spacing w:after="0"/>
        <w:ind w:left="0"/>
        <w:contextualSpacing/>
        <w:jc w:val="both"/>
        <w:rPr>
          <w:rFonts w:ascii="Times New Roman" w:hAnsi="Times New Roman"/>
          <w:sz w:val="24"/>
          <w:szCs w:val="24"/>
        </w:rPr>
      </w:pPr>
      <w:r>
        <w:rPr>
          <w:rFonts w:ascii="Times New Roman" w:hAnsi="Times New Roman"/>
          <w:sz w:val="24"/>
          <w:szCs w:val="24"/>
        </w:rPr>
        <w:t>13</w:t>
      </w:r>
      <w:r w:rsidR="00DC484A" w:rsidRPr="002647E7">
        <w:rPr>
          <w:rFonts w:ascii="Times New Roman" w:hAnsi="Times New Roman"/>
          <w:sz w:val="24"/>
          <w:szCs w:val="24"/>
        </w:rPr>
        <w:t xml:space="preserve">.9 Стороны гарантируют осуществление надлежащего разбирательства по представленным в рамках исполнения настоящего </w:t>
      </w:r>
      <w:r w:rsidR="00620CAD">
        <w:rPr>
          <w:rFonts w:ascii="Times New Roman" w:hAnsi="Times New Roman"/>
          <w:sz w:val="24"/>
          <w:szCs w:val="24"/>
        </w:rPr>
        <w:t>Приложения Б</w:t>
      </w:r>
      <w:r w:rsidR="00620CAD" w:rsidRPr="002647E7">
        <w:rPr>
          <w:rFonts w:ascii="Times New Roman" w:hAnsi="Times New Roman"/>
          <w:sz w:val="24"/>
          <w:szCs w:val="24"/>
        </w:rPr>
        <w:t xml:space="preserve"> </w:t>
      </w:r>
      <w:r w:rsidR="00DC484A" w:rsidRPr="002647E7">
        <w:rPr>
          <w:rFonts w:ascii="Times New Roman" w:hAnsi="Times New Roman"/>
          <w:sz w:val="24"/>
          <w:szCs w:val="24"/>
        </w:rPr>
        <w:t>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14:paraId="50EA8853" w14:textId="77777777" w:rsidR="00DC484A" w:rsidRDefault="00D26FB6" w:rsidP="00663E59">
      <w:pPr>
        <w:pStyle w:val="af1"/>
        <w:tabs>
          <w:tab w:val="left" w:pos="540"/>
        </w:tabs>
        <w:spacing w:after="0"/>
        <w:ind w:left="0"/>
        <w:contextualSpacing/>
        <w:jc w:val="both"/>
        <w:rPr>
          <w:rFonts w:ascii="Times New Roman" w:hAnsi="Times New Roman"/>
          <w:sz w:val="24"/>
          <w:szCs w:val="24"/>
        </w:rPr>
      </w:pPr>
      <w:r>
        <w:rPr>
          <w:rFonts w:ascii="Times New Roman" w:hAnsi="Times New Roman"/>
          <w:sz w:val="24"/>
          <w:szCs w:val="24"/>
        </w:rPr>
        <w:t>13</w:t>
      </w:r>
      <w:r w:rsidR="00DC484A" w:rsidRPr="0071391F">
        <w:rPr>
          <w:rFonts w:ascii="Times New Roman" w:hAnsi="Times New Roman"/>
          <w:sz w:val="24"/>
          <w:szCs w:val="24"/>
        </w:rPr>
        <w:t xml:space="preserve">.10 Стороны гарантируют полную конфиденциальность по вопросам исполнения антикоррупционных условий настоящего </w:t>
      </w:r>
      <w:r w:rsidR="00620CAD">
        <w:rPr>
          <w:rFonts w:ascii="Times New Roman" w:hAnsi="Times New Roman"/>
          <w:sz w:val="24"/>
          <w:szCs w:val="24"/>
        </w:rPr>
        <w:t>Приложения Б</w:t>
      </w:r>
      <w:r w:rsidR="00DC484A" w:rsidRPr="0071391F">
        <w:rPr>
          <w:rFonts w:ascii="Times New Roman" w:hAnsi="Times New Roman"/>
          <w:sz w:val="24"/>
          <w:szCs w:val="24"/>
        </w:rPr>
        <w:t>,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14:paraId="507CBE47" w14:textId="77777777" w:rsidR="00597466" w:rsidRDefault="00597466" w:rsidP="00911DEC">
      <w:pPr>
        <w:pStyle w:val="21"/>
        <w:widowControl w:val="0"/>
        <w:tabs>
          <w:tab w:val="left" w:pos="0"/>
        </w:tabs>
        <w:spacing w:before="0" w:after="0"/>
        <w:jc w:val="both"/>
        <w:rPr>
          <w:sz w:val="26"/>
          <w:szCs w:val="26"/>
          <w:lang w:val="ru-RU"/>
        </w:rPr>
      </w:pPr>
    </w:p>
    <w:p w14:paraId="5C9C99BC" w14:textId="77777777" w:rsidR="00597466" w:rsidRDefault="00597466" w:rsidP="00911DEC">
      <w:pPr>
        <w:pStyle w:val="21"/>
        <w:widowControl w:val="0"/>
        <w:tabs>
          <w:tab w:val="left" w:pos="0"/>
        </w:tabs>
        <w:spacing w:before="0" w:after="0"/>
        <w:jc w:val="both"/>
        <w:rPr>
          <w:sz w:val="26"/>
          <w:szCs w:val="26"/>
          <w:lang w:val="ru-RU"/>
        </w:rPr>
      </w:pPr>
      <w:r>
        <w:rPr>
          <w:sz w:val="26"/>
          <w:szCs w:val="26"/>
          <w:lang w:val="ru-RU"/>
        </w:rPr>
        <w:t>ПАРАГРАФ 14 ФОРС-МАЖОРНЫЕ ОБСТОЯТЕЛЬСТВА</w:t>
      </w:r>
    </w:p>
    <w:p w14:paraId="0CE886D1" w14:textId="77777777" w:rsidR="00597466" w:rsidRPr="00B551C9" w:rsidRDefault="00597466" w:rsidP="00911DEC">
      <w:pPr>
        <w:pStyle w:val="af1"/>
        <w:tabs>
          <w:tab w:val="left" w:pos="540"/>
        </w:tabs>
        <w:spacing w:after="0"/>
        <w:ind w:left="0"/>
        <w:contextualSpacing/>
        <w:jc w:val="both"/>
        <w:rPr>
          <w:rFonts w:ascii="Times New Roman" w:hAnsi="Times New Roman"/>
          <w:sz w:val="24"/>
          <w:szCs w:val="24"/>
        </w:rPr>
      </w:pPr>
      <w:r>
        <w:rPr>
          <w:rFonts w:ascii="Times New Roman" w:hAnsi="Times New Roman"/>
          <w:sz w:val="24"/>
          <w:szCs w:val="24"/>
        </w:rPr>
        <w:t>14</w:t>
      </w:r>
      <w:r w:rsidRPr="00B551C9">
        <w:rPr>
          <w:rFonts w:ascii="Times New Roman" w:hAnsi="Times New Roman"/>
          <w:sz w:val="24"/>
          <w:szCs w:val="24"/>
        </w:rPr>
        <w:t>.1</w:t>
      </w:r>
      <w:r w:rsidRPr="00B551C9">
        <w:rPr>
          <w:rFonts w:ascii="Times New Roman" w:hAnsi="Times New Roman"/>
          <w:sz w:val="24"/>
          <w:szCs w:val="24"/>
        </w:rPr>
        <w:tab/>
        <w:t xml:space="preserve">Стороны освобождаются от ответственности по своим обязательствам, предусмотренным настоящим </w:t>
      </w:r>
      <w:r w:rsidR="00620CAD">
        <w:rPr>
          <w:rFonts w:ascii="Times New Roman" w:hAnsi="Times New Roman"/>
          <w:sz w:val="24"/>
          <w:szCs w:val="24"/>
        </w:rPr>
        <w:t>Приложением Б</w:t>
      </w:r>
      <w:r w:rsidRPr="00B551C9">
        <w:rPr>
          <w:rFonts w:ascii="Times New Roman" w:hAnsi="Times New Roman"/>
          <w:sz w:val="24"/>
          <w:szCs w:val="24"/>
        </w:rPr>
        <w:t>, при наступлении обстоятельств непреодолимой силы (форс-мажор), к которым относятся: военные действия, объявления чрезвычайного положения, государственные решения регулирующего, конфискационного или запретительного характера, стихийные бедствия, объявленные органами государственной власти блокады, закрытие территории из-за эпидемий, массовых беспорядков.</w:t>
      </w:r>
    </w:p>
    <w:p w14:paraId="4F88C994" w14:textId="77777777" w:rsidR="00597466" w:rsidRDefault="00597466" w:rsidP="00911DEC">
      <w:pPr>
        <w:tabs>
          <w:tab w:val="left" w:pos="540"/>
        </w:tabs>
        <w:contextualSpacing/>
        <w:jc w:val="both"/>
      </w:pPr>
      <w:r>
        <w:t>14</w:t>
      </w:r>
      <w:r w:rsidRPr="00B551C9">
        <w:t>.2</w:t>
      </w:r>
      <w:r w:rsidRPr="00B551C9">
        <w:tab/>
        <w:t xml:space="preserve">При наступлении форс-мажорных обстоятельств Стороны незамедлительно ставят друг друга об этом в известность и вступают в переговоры по определению условий и возможностей дальнейшего выполнения настоящего </w:t>
      </w:r>
      <w:r w:rsidR="00620CAD">
        <w:t>Приложения Б</w:t>
      </w:r>
      <w:r w:rsidRPr="00B551C9">
        <w:t>.</w:t>
      </w:r>
    </w:p>
    <w:p w14:paraId="4DAA21CF" w14:textId="77777777" w:rsidR="00A15DA8" w:rsidRPr="00B551C9" w:rsidRDefault="00A15DA8" w:rsidP="00911DEC">
      <w:pPr>
        <w:tabs>
          <w:tab w:val="left" w:pos="540"/>
        </w:tabs>
        <w:contextualSpacing/>
        <w:jc w:val="both"/>
      </w:pPr>
    </w:p>
    <w:p w14:paraId="3222F0A2" w14:textId="77777777" w:rsidR="00A15DA8" w:rsidRPr="00A15DA8" w:rsidRDefault="00A15DA8" w:rsidP="00A15DA8">
      <w:pPr>
        <w:pStyle w:val="21"/>
        <w:widowControl w:val="0"/>
        <w:tabs>
          <w:tab w:val="left" w:pos="0"/>
        </w:tabs>
        <w:spacing w:before="0" w:after="0"/>
        <w:jc w:val="both"/>
        <w:rPr>
          <w:sz w:val="26"/>
          <w:szCs w:val="26"/>
          <w:lang w:val="ru-RU"/>
        </w:rPr>
      </w:pPr>
      <w:r w:rsidRPr="00A15DA8">
        <w:rPr>
          <w:sz w:val="26"/>
          <w:szCs w:val="26"/>
          <w:lang w:val="ru-RU"/>
        </w:rPr>
        <w:t>ПАРАГРАФ 15 ЮРИДИЧЕСКИЕ АДРЕСА И РЕКВИЗИТЫ СТОРОН</w:t>
      </w:r>
    </w:p>
    <w:p w14:paraId="01763C04" w14:textId="5C7501EF" w:rsidR="00A15DA8" w:rsidRPr="00A15DA8" w:rsidRDefault="00A15DA8" w:rsidP="00A15DA8">
      <w:pPr>
        <w:spacing w:before="100"/>
        <w:contextualSpacing/>
        <w:jc w:val="both"/>
        <w:rPr>
          <w:b/>
        </w:rPr>
      </w:pPr>
      <w:r w:rsidRPr="00A15DA8">
        <w:rPr>
          <w:b/>
        </w:rPr>
        <w:t>15.1.</w:t>
      </w:r>
      <w:r w:rsidRPr="00A15DA8">
        <w:rPr>
          <w:b/>
        </w:rPr>
        <w:tab/>
      </w:r>
      <w:r>
        <w:rPr>
          <w:b/>
          <w:i/>
        </w:rPr>
        <w:t>Обслуживающая компания</w:t>
      </w:r>
      <w:r w:rsidRPr="00A15DA8">
        <w:rPr>
          <w:b/>
          <w:i/>
        </w:rPr>
        <w:t>:</w:t>
      </w:r>
      <w:r w:rsidRPr="00A15DA8">
        <w:rPr>
          <w:b/>
        </w:rPr>
        <w:t xml:space="preserve"> АО</w:t>
      </w:r>
      <w:r w:rsidRPr="00A15DA8">
        <w:rPr>
          <w:b/>
          <w:bCs/>
        </w:rPr>
        <w:t xml:space="preserve"> «Аэропорт Южно-Сахалинск»</w:t>
      </w:r>
    </w:p>
    <w:p w14:paraId="2FE90BAB" w14:textId="77777777" w:rsidR="00ED2C55" w:rsidRDefault="00A15DA8" w:rsidP="00ED2C55">
      <w:pPr>
        <w:spacing w:before="120"/>
        <w:contextualSpacing/>
        <w:jc w:val="both"/>
      </w:pPr>
      <w:r w:rsidRPr="00170A90">
        <w:rPr>
          <w:bCs/>
        </w:rPr>
        <w:t xml:space="preserve">Адрес: </w:t>
      </w:r>
      <w:r w:rsidR="00ED2C55" w:rsidRPr="00B551C9">
        <w:t xml:space="preserve">693014, г. Южно-Сахалинск, </w:t>
      </w:r>
      <w:r w:rsidR="00ED2C55">
        <w:t>ул. имени Ивана Павловича Куропатко д. 21</w:t>
      </w:r>
      <w:r w:rsidR="00ED2C55" w:rsidRPr="00B551C9">
        <w:t xml:space="preserve">. </w:t>
      </w:r>
    </w:p>
    <w:p w14:paraId="1A716B07" w14:textId="77777777" w:rsidR="00ED2C55" w:rsidRPr="00B551C9" w:rsidRDefault="00ED2C55" w:rsidP="00ED2C55">
      <w:pPr>
        <w:spacing w:before="120"/>
        <w:contextualSpacing/>
        <w:jc w:val="both"/>
      </w:pPr>
      <w:r w:rsidRPr="00B551C9">
        <w:t xml:space="preserve">Тел.: (4242) 788-311 (приемная), 788-090 (договорный отдел), факс 788-385. </w:t>
      </w:r>
      <w:r w:rsidRPr="00B551C9">
        <w:rPr>
          <w:lang w:val="en-US"/>
        </w:rPr>
        <w:t>E</w:t>
      </w:r>
      <w:r w:rsidRPr="00B551C9">
        <w:t>-</w:t>
      </w:r>
      <w:r w:rsidRPr="00B551C9">
        <w:rPr>
          <w:lang w:val="en-US"/>
        </w:rPr>
        <w:t>mail</w:t>
      </w:r>
      <w:r w:rsidRPr="00B551C9">
        <w:t xml:space="preserve">: </w:t>
      </w:r>
      <w:hyperlink r:id="rId10" w:history="1">
        <w:r w:rsidRPr="00B551C9">
          <w:rPr>
            <w:rStyle w:val="af0"/>
            <w:lang w:val="en-US"/>
          </w:rPr>
          <w:t>ysa</w:t>
        </w:r>
        <w:r w:rsidRPr="00B551C9">
          <w:rPr>
            <w:rStyle w:val="af0"/>
          </w:rPr>
          <w:t>@</w:t>
        </w:r>
        <w:r w:rsidRPr="00B551C9">
          <w:rPr>
            <w:rStyle w:val="af0"/>
            <w:lang w:val="en-US"/>
          </w:rPr>
          <w:t>airportus</w:t>
        </w:r>
        <w:r w:rsidRPr="00B551C9">
          <w:rPr>
            <w:rStyle w:val="af0"/>
          </w:rPr>
          <w:t>.</w:t>
        </w:r>
        <w:r w:rsidRPr="00B551C9">
          <w:rPr>
            <w:rStyle w:val="af0"/>
            <w:lang w:val="en-US"/>
          </w:rPr>
          <w:t>ru</w:t>
        </w:r>
      </w:hyperlink>
      <w:r w:rsidRPr="00B551C9">
        <w:t>.</w:t>
      </w:r>
    </w:p>
    <w:p w14:paraId="0C23AA99" w14:textId="77777777" w:rsidR="00ED2C55" w:rsidRPr="001D24FA" w:rsidRDefault="00ED2C55" w:rsidP="00ED2C55">
      <w:pPr>
        <w:jc w:val="both"/>
      </w:pPr>
      <w:r w:rsidRPr="001D24FA">
        <w:rPr>
          <w:u w:val="single"/>
        </w:rPr>
        <w:t>ОГРН:</w:t>
      </w:r>
      <w:r w:rsidRPr="001D24FA">
        <w:t xml:space="preserve"> 1136501003066</w:t>
      </w:r>
    </w:p>
    <w:p w14:paraId="4F547082" w14:textId="77777777" w:rsidR="00ED2C55" w:rsidRPr="001D24FA" w:rsidRDefault="00ED2C55" w:rsidP="00ED2C55">
      <w:pPr>
        <w:jc w:val="both"/>
      </w:pPr>
      <w:r w:rsidRPr="001D24FA">
        <w:rPr>
          <w:u w:val="single"/>
        </w:rPr>
        <w:t>ИНН/КПП</w:t>
      </w:r>
      <w:r w:rsidRPr="001D24FA">
        <w:t>: 6501255385/650101001</w:t>
      </w:r>
    </w:p>
    <w:p w14:paraId="756D00E7" w14:textId="77777777" w:rsidR="00ED2C55" w:rsidRPr="001D24FA" w:rsidRDefault="00ED2C55" w:rsidP="00ED2C55">
      <w:pPr>
        <w:jc w:val="both"/>
      </w:pPr>
      <w:r w:rsidRPr="001D24FA">
        <w:rPr>
          <w:u w:val="single"/>
        </w:rPr>
        <w:t>Плательщик /получатель платежа:</w:t>
      </w:r>
      <w:r w:rsidRPr="001D24FA">
        <w:t xml:space="preserve"> Филиал «Аэропорт Ноглики» АО «Аэропорт Южно-Сахалинск»</w:t>
      </w:r>
    </w:p>
    <w:p w14:paraId="71C8A5FC" w14:textId="77777777" w:rsidR="00ED2C55" w:rsidRPr="001D24FA" w:rsidRDefault="00ED2C55" w:rsidP="00ED2C55">
      <w:pPr>
        <w:ind w:left="-902" w:firstLine="902"/>
        <w:jc w:val="both"/>
      </w:pPr>
      <w:r w:rsidRPr="001D24FA">
        <w:t xml:space="preserve">Место нахождения: 694450, Россия, Сахалинская область, Ногликский район, п. Ноглики, Аэропорт </w:t>
      </w:r>
    </w:p>
    <w:p w14:paraId="6C7D4F5D" w14:textId="0FD81C59" w:rsidR="00ED2C55" w:rsidRPr="001D24FA" w:rsidRDefault="00ED2C55" w:rsidP="00ED2C55">
      <w:pPr>
        <w:ind w:left="-902" w:firstLine="902"/>
        <w:jc w:val="both"/>
      </w:pPr>
      <w:r w:rsidRPr="001D24FA">
        <w:t>Тел/факс</w:t>
      </w:r>
      <w:r w:rsidR="003E079C">
        <w:t xml:space="preserve"> </w:t>
      </w:r>
      <w:r w:rsidRPr="001D24FA">
        <w:t>(42444)96969,97689</w:t>
      </w:r>
      <w:r w:rsidR="003E079C">
        <w:t xml:space="preserve">. </w:t>
      </w:r>
      <w:r w:rsidRPr="001D24FA">
        <w:rPr>
          <w:lang w:val="de-DE"/>
        </w:rPr>
        <w:t xml:space="preserve">E-mail: </w:t>
      </w:r>
      <w:hyperlink r:id="rId11" w:history="1">
        <w:r w:rsidR="003E079C" w:rsidRPr="00076A75">
          <w:rPr>
            <w:rStyle w:val="af0"/>
          </w:rPr>
          <w:t>О</w:t>
        </w:r>
        <w:r w:rsidR="003E079C" w:rsidRPr="00076A75">
          <w:rPr>
            <w:rStyle w:val="af0"/>
            <w:lang w:val="en-US"/>
          </w:rPr>
          <w:t>ffice</w:t>
        </w:r>
        <w:r w:rsidR="003E079C" w:rsidRPr="00076A75">
          <w:rPr>
            <w:rStyle w:val="af0"/>
          </w:rPr>
          <w:t>_</w:t>
        </w:r>
        <w:r w:rsidR="003E079C" w:rsidRPr="00076A75">
          <w:rPr>
            <w:rStyle w:val="af0"/>
            <w:lang w:val="en-US"/>
          </w:rPr>
          <w:t>NGK</w:t>
        </w:r>
        <w:r w:rsidR="003E079C" w:rsidRPr="00076A75">
          <w:rPr>
            <w:rStyle w:val="af0"/>
            <w:lang w:val="de-DE"/>
          </w:rPr>
          <w:t>@airportus.ru</w:t>
        </w:r>
      </w:hyperlink>
      <w:r w:rsidR="003E079C">
        <w:t xml:space="preserve">. </w:t>
      </w:r>
      <w:r w:rsidRPr="001D24FA">
        <w:t>ИНН/КПП 6501255385/651343001</w:t>
      </w:r>
    </w:p>
    <w:p w14:paraId="1E5A9EA5" w14:textId="193F5E29" w:rsidR="00ED2C55" w:rsidRDefault="003E079C" w:rsidP="00ED2C55">
      <w:pPr>
        <w:ind w:left="-902" w:firstLine="902"/>
        <w:jc w:val="both"/>
      </w:pPr>
      <w:r w:rsidRPr="001D24FA">
        <w:t>Р</w:t>
      </w:r>
      <w:r>
        <w:t>/</w:t>
      </w:r>
      <w:r w:rsidRPr="001D24FA">
        <w:t>счет 40602810950340000006</w:t>
      </w:r>
      <w:r>
        <w:t xml:space="preserve"> в </w:t>
      </w:r>
      <w:r w:rsidR="00ED2C55" w:rsidRPr="001D24FA">
        <w:t>Дальневосточн</w:t>
      </w:r>
      <w:r>
        <w:t>ом</w:t>
      </w:r>
      <w:r w:rsidR="00ED2C55" w:rsidRPr="001D24FA">
        <w:t xml:space="preserve"> банк</w:t>
      </w:r>
      <w:r>
        <w:t>е</w:t>
      </w:r>
      <w:r w:rsidR="00ED2C55" w:rsidRPr="001D24FA">
        <w:t xml:space="preserve"> ПАО Сбербанк г. Хабаровск</w:t>
      </w:r>
      <w:r>
        <w:t>,</w:t>
      </w:r>
    </w:p>
    <w:p w14:paraId="1ECB50AD" w14:textId="382929A2" w:rsidR="00170A90" w:rsidRPr="00170A90" w:rsidRDefault="003E079C" w:rsidP="003E079C">
      <w:pPr>
        <w:ind w:left="-902" w:firstLine="902"/>
        <w:jc w:val="both"/>
      </w:pPr>
      <w:r>
        <w:t>к</w:t>
      </w:r>
      <w:r w:rsidR="00ED2C55" w:rsidRPr="001D24FA">
        <w:t>/</w:t>
      </w:r>
      <w:r w:rsidR="00ED2C55" w:rsidRPr="001D24FA">
        <w:rPr>
          <w:lang w:val="en-US"/>
        </w:rPr>
        <w:t>c</w:t>
      </w:r>
      <w:r w:rsidR="00ED2C55" w:rsidRPr="001D24FA">
        <w:t xml:space="preserve"> 30101810600000000608</w:t>
      </w:r>
      <w:r>
        <w:t xml:space="preserve">, </w:t>
      </w:r>
      <w:r w:rsidR="00ED2C55" w:rsidRPr="001D24FA">
        <w:t>БИК 040813608</w:t>
      </w:r>
    </w:p>
    <w:p w14:paraId="78E2AF0C" w14:textId="77777777" w:rsidR="00A15DA8" w:rsidRDefault="00A15DA8" w:rsidP="00A15DA8">
      <w:pPr>
        <w:spacing w:before="100"/>
        <w:contextualSpacing/>
        <w:jc w:val="both"/>
      </w:pPr>
    </w:p>
    <w:p w14:paraId="2B625406" w14:textId="77777777" w:rsidR="00A15DA8" w:rsidRDefault="00A15DA8" w:rsidP="00A15DA8">
      <w:pPr>
        <w:spacing w:before="100"/>
        <w:contextualSpacing/>
        <w:jc w:val="both"/>
        <w:rPr>
          <w:b/>
        </w:rPr>
      </w:pPr>
      <w:r w:rsidRPr="00A15DA8">
        <w:rPr>
          <w:b/>
        </w:rPr>
        <w:t xml:space="preserve">15.2. </w:t>
      </w:r>
      <w:r w:rsidRPr="00A15DA8">
        <w:rPr>
          <w:b/>
          <w:bCs/>
          <w:i/>
          <w:iCs/>
        </w:rPr>
        <w:t xml:space="preserve"> Перевозчик:</w:t>
      </w:r>
      <w:r w:rsidRPr="00A15DA8">
        <w:rPr>
          <w:b/>
        </w:rPr>
        <w:t xml:space="preserve"> </w:t>
      </w:r>
    </w:p>
    <w:p w14:paraId="763E3CF9" w14:textId="77777777" w:rsidR="00A15DA8" w:rsidRDefault="00A15DA8" w:rsidP="00A15DA8">
      <w:pPr>
        <w:spacing w:before="100"/>
        <w:contextualSpacing/>
        <w:jc w:val="both"/>
        <w:rPr>
          <w:b/>
          <w:lang w:val="en-US"/>
        </w:rPr>
      </w:pPr>
      <w:r w:rsidRPr="00A15DA8">
        <w:rPr>
          <w:b/>
          <w:highlight w:val="lightGray"/>
          <w:lang w:val="en-US"/>
        </w:rPr>
        <w:t>[  ]</w:t>
      </w:r>
    </w:p>
    <w:p w14:paraId="4CB611A5" w14:textId="77777777" w:rsidR="00A15DA8" w:rsidRDefault="00A15DA8" w:rsidP="00A15DA8">
      <w:pPr>
        <w:spacing w:before="100"/>
        <w:contextualSpacing/>
        <w:jc w:val="both"/>
        <w:rPr>
          <w:b/>
          <w:lang w:val="en-US"/>
        </w:rPr>
      </w:pPr>
    </w:p>
    <w:p w14:paraId="7FCFC413" w14:textId="77777777" w:rsidR="008C3440" w:rsidRDefault="008C3440" w:rsidP="00A15DA8">
      <w:pPr>
        <w:pStyle w:val="21"/>
        <w:widowControl w:val="0"/>
        <w:tabs>
          <w:tab w:val="left" w:pos="0"/>
        </w:tabs>
        <w:spacing w:before="0" w:after="0"/>
        <w:jc w:val="both"/>
        <w:rPr>
          <w:sz w:val="26"/>
          <w:szCs w:val="26"/>
          <w:lang w:val="ru-RU"/>
        </w:rPr>
      </w:pPr>
    </w:p>
    <w:p w14:paraId="60A204A3" w14:textId="77777777" w:rsidR="008C3440" w:rsidRDefault="008C3440" w:rsidP="00A15DA8">
      <w:pPr>
        <w:pStyle w:val="21"/>
        <w:widowControl w:val="0"/>
        <w:tabs>
          <w:tab w:val="left" w:pos="0"/>
        </w:tabs>
        <w:spacing w:before="0" w:after="0"/>
        <w:jc w:val="both"/>
        <w:rPr>
          <w:sz w:val="26"/>
          <w:szCs w:val="26"/>
          <w:lang w:val="ru-RU"/>
        </w:rPr>
      </w:pPr>
    </w:p>
    <w:p w14:paraId="4298C53F" w14:textId="77777777" w:rsidR="00A15DA8" w:rsidRPr="00A15DA8" w:rsidRDefault="00A15DA8" w:rsidP="00A15DA8">
      <w:pPr>
        <w:pStyle w:val="21"/>
        <w:widowControl w:val="0"/>
        <w:tabs>
          <w:tab w:val="left" w:pos="0"/>
        </w:tabs>
        <w:spacing w:before="0" w:after="0"/>
        <w:jc w:val="both"/>
        <w:rPr>
          <w:sz w:val="26"/>
          <w:szCs w:val="26"/>
          <w:lang w:val="ru-RU"/>
        </w:rPr>
      </w:pPr>
      <w:r w:rsidRPr="00A15DA8">
        <w:rPr>
          <w:sz w:val="26"/>
          <w:szCs w:val="26"/>
          <w:lang w:val="ru-RU"/>
        </w:rPr>
        <w:t>ПАРАГРАФ 1</w:t>
      </w:r>
      <w:r w:rsidRPr="00865BCF">
        <w:rPr>
          <w:sz w:val="26"/>
          <w:szCs w:val="26"/>
          <w:lang w:val="ru-RU"/>
        </w:rPr>
        <w:t>6</w:t>
      </w:r>
      <w:r w:rsidR="00865BCF">
        <w:rPr>
          <w:sz w:val="26"/>
          <w:szCs w:val="26"/>
          <w:lang w:val="ru-RU"/>
        </w:rPr>
        <w:t xml:space="preserve"> ПОДПИСИ</w:t>
      </w:r>
      <w:r w:rsidRPr="00A15DA8">
        <w:rPr>
          <w:sz w:val="26"/>
          <w:szCs w:val="26"/>
          <w:lang w:val="ru-RU"/>
        </w:rPr>
        <w:t xml:space="preserve"> СТОРОН</w:t>
      </w:r>
    </w:p>
    <w:p w14:paraId="79D3C82B" w14:textId="77777777" w:rsidR="00A15DA8" w:rsidRPr="00A15DA8" w:rsidRDefault="00A15DA8" w:rsidP="00A15DA8">
      <w:pPr>
        <w:spacing w:before="100"/>
        <w:contextualSpacing/>
        <w:jc w:val="both"/>
        <w:rPr>
          <w:b/>
        </w:rPr>
      </w:pPr>
    </w:p>
    <w:p w14:paraId="4CB301FF" w14:textId="77777777" w:rsidR="00A15DA8" w:rsidRPr="008720B3" w:rsidRDefault="00A15DA8" w:rsidP="00A15DA8">
      <w:pPr>
        <w:pStyle w:val="1"/>
        <w:numPr>
          <w:ilvl w:val="0"/>
          <w:numId w:val="16"/>
        </w:numPr>
        <w:tabs>
          <w:tab w:val="left" w:pos="0"/>
        </w:tabs>
        <w:ind w:right="0"/>
        <w:contextualSpacing/>
        <w:rPr>
          <w:b w:val="0"/>
          <w:bCs/>
          <w:sz w:val="24"/>
          <w:szCs w:val="24"/>
        </w:rPr>
      </w:pPr>
      <w:r w:rsidRPr="008720B3">
        <w:rPr>
          <w:sz w:val="24"/>
          <w:szCs w:val="24"/>
        </w:rPr>
        <w:t>Генеральный директор</w:t>
      </w:r>
      <w:r w:rsidRPr="008720B3">
        <w:rPr>
          <w:b w:val="0"/>
          <w:bCs/>
          <w:sz w:val="24"/>
          <w:szCs w:val="24"/>
        </w:rPr>
        <w:tab/>
      </w:r>
      <w:r w:rsidRPr="008720B3">
        <w:rPr>
          <w:b w:val="0"/>
          <w:bCs/>
          <w:sz w:val="24"/>
          <w:szCs w:val="24"/>
        </w:rPr>
        <w:tab/>
      </w:r>
      <w:r w:rsidRPr="008720B3">
        <w:rPr>
          <w:b w:val="0"/>
          <w:bCs/>
          <w:sz w:val="24"/>
          <w:szCs w:val="24"/>
        </w:rPr>
        <w:tab/>
      </w:r>
      <w:r w:rsidRPr="008720B3">
        <w:rPr>
          <w:b w:val="0"/>
          <w:bCs/>
          <w:sz w:val="24"/>
          <w:szCs w:val="24"/>
        </w:rPr>
        <w:tab/>
      </w:r>
      <w:r w:rsidRPr="008720B3">
        <w:rPr>
          <w:b w:val="0"/>
          <w:bCs/>
          <w:sz w:val="24"/>
          <w:szCs w:val="24"/>
        </w:rPr>
        <w:tab/>
        <w:t xml:space="preserve">             </w:t>
      </w:r>
      <w:r w:rsidR="00865BCF" w:rsidRPr="00865BCF">
        <w:rPr>
          <w:b w:val="0"/>
          <w:bCs/>
          <w:sz w:val="24"/>
          <w:szCs w:val="24"/>
          <w:highlight w:val="lightGray"/>
          <w:lang w:val="en-US"/>
        </w:rPr>
        <w:t>[</w:t>
      </w:r>
      <w:r w:rsidR="00865BCF" w:rsidRPr="00865BCF">
        <w:rPr>
          <w:b w:val="0"/>
          <w:bCs/>
          <w:sz w:val="24"/>
          <w:szCs w:val="24"/>
          <w:highlight w:val="lightGray"/>
        </w:rPr>
        <w:t xml:space="preserve">  </w:t>
      </w:r>
      <w:r w:rsidR="00865BCF" w:rsidRPr="00865BCF">
        <w:rPr>
          <w:b w:val="0"/>
          <w:bCs/>
          <w:sz w:val="24"/>
          <w:szCs w:val="24"/>
          <w:highlight w:val="lightGray"/>
          <w:lang w:val="en-US"/>
        </w:rPr>
        <w:t>]</w:t>
      </w:r>
    </w:p>
    <w:p w14:paraId="0A606E87" w14:textId="77777777" w:rsidR="00A15DA8" w:rsidRPr="00B551C9" w:rsidRDefault="00A15DA8" w:rsidP="00A15DA8">
      <w:pPr>
        <w:pStyle w:val="1"/>
        <w:numPr>
          <w:ilvl w:val="0"/>
          <w:numId w:val="16"/>
        </w:numPr>
        <w:tabs>
          <w:tab w:val="left" w:pos="0"/>
        </w:tabs>
        <w:ind w:right="0"/>
        <w:contextualSpacing/>
        <w:rPr>
          <w:b w:val="0"/>
          <w:sz w:val="24"/>
          <w:szCs w:val="24"/>
        </w:rPr>
      </w:pPr>
      <w:r w:rsidRPr="008720B3">
        <w:rPr>
          <w:bCs/>
          <w:sz w:val="24"/>
          <w:szCs w:val="24"/>
        </w:rPr>
        <w:t>АО «Аэропорт Южно-Сахалинск</w:t>
      </w:r>
      <w:r w:rsidRPr="008720B3">
        <w:rPr>
          <w:b w:val="0"/>
          <w:bCs/>
          <w:sz w:val="24"/>
          <w:szCs w:val="24"/>
        </w:rPr>
        <w:t>»</w:t>
      </w:r>
      <w:r w:rsidRPr="008720B3">
        <w:rPr>
          <w:b w:val="0"/>
          <w:bCs/>
          <w:sz w:val="24"/>
          <w:szCs w:val="24"/>
        </w:rPr>
        <w:tab/>
      </w:r>
      <w:r w:rsidRPr="008720B3">
        <w:rPr>
          <w:sz w:val="24"/>
          <w:szCs w:val="24"/>
        </w:rPr>
        <w:tab/>
      </w:r>
      <w:r w:rsidRPr="008720B3">
        <w:rPr>
          <w:sz w:val="24"/>
          <w:szCs w:val="24"/>
        </w:rPr>
        <w:tab/>
      </w:r>
      <w:r w:rsidR="00865BCF" w:rsidRPr="008720B3">
        <w:rPr>
          <w:b w:val="0"/>
          <w:bCs/>
          <w:sz w:val="24"/>
          <w:szCs w:val="24"/>
        </w:rPr>
        <w:t xml:space="preserve">             </w:t>
      </w:r>
      <w:r w:rsidR="00865BCF" w:rsidRPr="00865BCF">
        <w:rPr>
          <w:b w:val="0"/>
          <w:bCs/>
          <w:sz w:val="24"/>
          <w:szCs w:val="24"/>
          <w:highlight w:val="lightGray"/>
          <w:lang w:val="en-US"/>
        </w:rPr>
        <w:t>[</w:t>
      </w:r>
      <w:r w:rsidR="00865BCF" w:rsidRPr="00865BCF">
        <w:rPr>
          <w:b w:val="0"/>
          <w:bCs/>
          <w:sz w:val="24"/>
          <w:szCs w:val="24"/>
          <w:highlight w:val="lightGray"/>
        </w:rPr>
        <w:t xml:space="preserve">  </w:t>
      </w:r>
      <w:r w:rsidR="00865BCF" w:rsidRPr="00865BCF">
        <w:rPr>
          <w:b w:val="0"/>
          <w:bCs/>
          <w:sz w:val="24"/>
          <w:szCs w:val="24"/>
          <w:highlight w:val="lightGray"/>
          <w:lang w:val="en-US"/>
        </w:rPr>
        <w:t>]</w:t>
      </w:r>
      <w:r w:rsidRPr="008720B3">
        <w:rPr>
          <w:sz w:val="24"/>
          <w:szCs w:val="24"/>
        </w:rPr>
        <w:tab/>
      </w:r>
      <w:r>
        <w:rPr>
          <w:sz w:val="24"/>
          <w:szCs w:val="24"/>
        </w:rPr>
        <w:t xml:space="preserve">  </w:t>
      </w:r>
    </w:p>
    <w:p w14:paraId="307CF12F" w14:textId="77777777" w:rsidR="00A15DA8" w:rsidRPr="00B551C9" w:rsidRDefault="00A15DA8" w:rsidP="00A15DA8">
      <w:pPr>
        <w:spacing w:before="240"/>
        <w:contextualSpacing/>
        <w:jc w:val="both"/>
      </w:pPr>
      <w:r w:rsidRPr="00B551C9">
        <w:rPr>
          <w:b/>
        </w:rPr>
        <w:t xml:space="preserve">________________ </w:t>
      </w:r>
      <w:r>
        <w:rPr>
          <w:b/>
        </w:rPr>
        <w:t>А.С. Крутцов</w:t>
      </w:r>
      <w:r w:rsidRPr="00B551C9">
        <w:rPr>
          <w:b/>
        </w:rPr>
        <w:tab/>
      </w:r>
      <w:r w:rsidRPr="00B551C9">
        <w:tab/>
      </w:r>
      <w:r w:rsidRPr="00B551C9">
        <w:tab/>
      </w:r>
      <w:r w:rsidRPr="00B551C9">
        <w:tab/>
      </w:r>
      <w:r>
        <w:t xml:space="preserve">   </w:t>
      </w:r>
      <w:r w:rsidRPr="00B551C9">
        <w:t>______________ /</w:t>
      </w:r>
      <w:r w:rsidRPr="00B551C9">
        <w:tab/>
      </w:r>
      <w:r w:rsidRPr="00B551C9">
        <w:tab/>
      </w:r>
      <w:r w:rsidRPr="00B551C9">
        <w:tab/>
        <w:t>/</w:t>
      </w:r>
    </w:p>
    <w:p w14:paraId="443D5E22" w14:textId="77777777" w:rsidR="00A15DA8" w:rsidRDefault="00A15DA8" w:rsidP="00911DEC">
      <w:pPr>
        <w:contextualSpacing/>
        <w:jc w:val="right"/>
      </w:pPr>
    </w:p>
    <w:p w14:paraId="015111D3" w14:textId="77777777" w:rsidR="00A15DA8" w:rsidRDefault="00A15DA8" w:rsidP="00911DEC">
      <w:pPr>
        <w:contextualSpacing/>
        <w:jc w:val="right"/>
      </w:pPr>
    </w:p>
    <w:p w14:paraId="5D217C08" w14:textId="0C47F0FF" w:rsidR="005F2926" w:rsidRPr="00B551C9" w:rsidRDefault="003E079C" w:rsidP="005F2926">
      <w:pPr>
        <w:contextualSpacing/>
        <w:jc w:val="right"/>
      </w:pPr>
      <w:r>
        <w:t>П</w:t>
      </w:r>
      <w:r w:rsidR="005F2926" w:rsidRPr="00B551C9">
        <w:t>риложение № 1</w:t>
      </w:r>
    </w:p>
    <w:p w14:paraId="68A03345" w14:textId="77777777" w:rsidR="005F2926" w:rsidRPr="00B551C9" w:rsidRDefault="00620CAD" w:rsidP="005F2926">
      <w:pPr>
        <w:contextualSpacing/>
        <w:jc w:val="right"/>
      </w:pPr>
      <w:r>
        <w:tab/>
      </w:r>
      <w:r>
        <w:tab/>
      </w:r>
      <w:r>
        <w:tab/>
      </w:r>
      <w:r>
        <w:tab/>
      </w:r>
      <w:r>
        <w:tab/>
      </w:r>
      <w:r>
        <w:tab/>
      </w:r>
      <w:r>
        <w:tab/>
        <w:t>к</w:t>
      </w:r>
      <w:r w:rsidR="005F2926" w:rsidRPr="00B551C9">
        <w:t xml:space="preserve"> </w:t>
      </w:r>
      <w:r>
        <w:t>Приложению Б</w:t>
      </w:r>
      <w:r w:rsidR="005F2926" w:rsidRPr="00B551C9">
        <w:t xml:space="preserve"> № ______от _________20___г.</w:t>
      </w:r>
    </w:p>
    <w:p w14:paraId="64DBBB46" w14:textId="77777777" w:rsidR="005F2926" w:rsidRPr="00B551C9" w:rsidRDefault="005F2926" w:rsidP="005F2926">
      <w:pPr>
        <w:contextualSpacing/>
        <w:jc w:val="both"/>
      </w:pPr>
    </w:p>
    <w:p w14:paraId="5CAC6B22" w14:textId="77777777" w:rsidR="005F2926" w:rsidRPr="005F2926" w:rsidRDefault="005F2926" w:rsidP="005F2926">
      <w:pPr>
        <w:pStyle w:val="a6"/>
        <w:contextualSpacing/>
        <w:rPr>
          <w:rFonts w:ascii="Times New Roman" w:hAnsi="Times New Roman" w:cs="Times New Roman"/>
          <w:sz w:val="24"/>
          <w:szCs w:val="24"/>
          <w:lang w:val="ru-RU"/>
        </w:rPr>
      </w:pPr>
      <w:r w:rsidRPr="005F2926">
        <w:rPr>
          <w:rFonts w:ascii="Times New Roman" w:hAnsi="Times New Roman" w:cs="Times New Roman"/>
          <w:sz w:val="24"/>
          <w:szCs w:val="24"/>
          <w:lang w:val="ru-RU"/>
        </w:rPr>
        <w:t>А К Т</w:t>
      </w:r>
    </w:p>
    <w:p w14:paraId="5D96D71C" w14:textId="77777777" w:rsidR="005F2926" w:rsidRPr="005F2926" w:rsidRDefault="005F2926" w:rsidP="005F2926">
      <w:pPr>
        <w:pStyle w:val="a8"/>
        <w:contextualSpacing/>
        <w:rPr>
          <w:rFonts w:ascii="Times New Roman" w:hAnsi="Times New Roman" w:cs="Times New Roman"/>
          <w:b/>
          <w:bCs/>
          <w:sz w:val="24"/>
          <w:szCs w:val="24"/>
          <w:lang w:val="ru-RU"/>
        </w:rPr>
      </w:pPr>
      <w:r w:rsidRPr="005F2926">
        <w:rPr>
          <w:rFonts w:ascii="Times New Roman" w:hAnsi="Times New Roman" w:cs="Times New Roman"/>
          <w:bCs/>
          <w:i w:val="0"/>
          <w:sz w:val="24"/>
          <w:szCs w:val="24"/>
          <w:lang w:val="ru-RU"/>
        </w:rPr>
        <w:t>претензии к предприятию</w:t>
      </w:r>
      <w:r w:rsidRPr="005F2926">
        <w:rPr>
          <w:rFonts w:ascii="Times New Roman" w:hAnsi="Times New Roman" w:cs="Times New Roman"/>
          <w:bCs/>
          <w:sz w:val="24"/>
          <w:szCs w:val="24"/>
          <w:lang w:val="ru-RU"/>
        </w:rPr>
        <w:t xml:space="preserve"> ________________________________________</w:t>
      </w:r>
    </w:p>
    <w:p w14:paraId="7EC72C41" w14:textId="77777777" w:rsidR="005F2926" w:rsidRPr="005F2926" w:rsidRDefault="005F2926" w:rsidP="005F2926">
      <w:pPr>
        <w:contextualSpacing/>
        <w:jc w:val="center"/>
        <w:rPr>
          <w:rFonts w:cs="Times New Roman"/>
          <w:vertAlign w:val="superscript"/>
        </w:rPr>
      </w:pPr>
      <w:r w:rsidRPr="005F2926">
        <w:rPr>
          <w:rFonts w:cs="Times New Roman"/>
          <w:vertAlign w:val="superscript"/>
        </w:rPr>
        <w:t xml:space="preserve">                                                                  название предприятия</w:t>
      </w:r>
    </w:p>
    <w:p w14:paraId="39F9A6B6" w14:textId="77777777" w:rsidR="005F2926" w:rsidRPr="00B551C9" w:rsidRDefault="005F2926" w:rsidP="005F2926">
      <w:pPr>
        <w:contextualSpacing/>
        <w:jc w:val="both"/>
      </w:pPr>
      <w:r>
        <w:t xml:space="preserve">п. </w:t>
      </w:r>
      <w:r w:rsidRPr="00267F4D">
        <w:t xml:space="preserve">Ноглики                                                   </w:t>
      </w:r>
      <w:r w:rsidRPr="00B551C9">
        <w:t>«____»__________ 20___ г</w:t>
      </w:r>
      <w:r>
        <w:t>.</w:t>
      </w:r>
      <w:r w:rsidRPr="00B551C9">
        <w:t xml:space="preserve">                                                   </w:t>
      </w:r>
      <w:r w:rsidRPr="00B551C9">
        <w:tab/>
        <w:t xml:space="preserve"> </w:t>
      </w:r>
    </w:p>
    <w:p w14:paraId="397D5994" w14:textId="77777777" w:rsidR="005F2926" w:rsidRPr="00B551C9" w:rsidRDefault="005F2926" w:rsidP="005F2926">
      <w:pPr>
        <w:contextualSpacing/>
      </w:pPr>
      <w:r w:rsidRPr="00B551C9">
        <w:t xml:space="preserve">Содержание претензии: </w:t>
      </w:r>
    </w:p>
    <w:p w14:paraId="18E244DB" w14:textId="77777777" w:rsidR="005F2926" w:rsidRPr="00B551C9" w:rsidRDefault="005F2926" w:rsidP="005F2926">
      <w:pPr>
        <w:contextualSpacing/>
      </w:pPr>
      <w:r w:rsidRPr="00B551C9">
        <w:t>_______________________________________________________________________________________________________________________________________________________________________________________________________________________________________________________________</w:t>
      </w:r>
    </w:p>
    <w:p w14:paraId="3B7840FA" w14:textId="77777777" w:rsidR="005F2926" w:rsidRPr="00B551C9" w:rsidRDefault="005F2926" w:rsidP="005F2926">
      <w:pPr>
        <w:spacing w:before="120"/>
        <w:contextualSpacing/>
        <w:jc w:val="both"/>
      </w:pPr>
      <w:r w:rsidRPr="00B551C9">
        <w:t>Дата и время составления Акта: «____»_______________ 20__ г _______ч, _______ мин.</w:t>
      </w:r>
    </w:p>
    <w:p w14:paraId="0F61923C" w14:textId="77777777" w:rsidR="005F2926" w:rsidRPr="00B551C9" w:rsidRDefault="005F2926" w:rsidP="005F2926">
      <w:pPr>
        <w:spacing w:before="120"/>
        <w:contextualSpacing/>
        <w:jc w:val="both"/>
        <w:rPr>
          <w:iCs/>
        </w:rPr>
      </w:pPr>
      <w:r w:rsidRPr="00B551C9">
        <w:rPr>
          <w:iCs/>
        </w:rPr>
        <w:t>Комиссия в составе:</w:t>
      </w:r>
    </w:p>
    <w:p w14:paraId="2D33D25A" w14:textId="19740947" w:rsidR="005F2926" w:rsidRPr="00B551C9" w:rsidRDefault="005F2926" w:rsidP="005F2926">
      <w:pPr>
        <w:pStyle w:val="1"/>
        <w:numPr>
          <w:ilvl w:val="0"/>
          <w:numId w:val="0"/>
        </w:numPr>
        <w:spacing w:before="120"/>
        <w:ind w:right="0"/>
        <w:contextualSpacing/>
        <w:rPr>
          <w:sz w:val="24"/>
          <w:szCs w:val="24"/>
        </w:rPr>
      </w:pPr>
      <w:r w:rsidRPr="00B551C9">
        <w:rPr>
          <w:sz w:val="24"/>
          <w:szCs w:val="24"/>
        </w:rPr>
        <w:t>Представитель аэродромной службы: _________________________________</w:t>
      </w:r>
      <w:r>
        <w:rPr>
          <w:sz w:val="24"/>
          <w:szCs w:val="24"/>
        </w:rPr>
        <w:t>____</w:t>
      </w:r>
      <w:r w:rsidRPr="00B551C9">
        <w:rPr>
          <w:sz w:val="24"/>
          <w:szCs w:val="24"/>
        </w:rPr>
        <w:t>______</w:t>
      </w:r>
      <w:r w:rsidR="003E079C">
        <w:rPr>
          <w:sz w:val="24"/>
          <w:szCs w:val="24"/>
        </w:rPr>
        <w:t>_____</w:t>
      </w:r>
      <w:r w:rsidRPr="00B551C9">
        <w:rPr>
          <w:sz w:val="24"/>
          <w:szCs w:val="24"/>
        </w:rPr>
        <w:t xml:space="preserve"> / </w:t>
      </w:r>
    </w:p>
    <w:p w14:paraId="38199645" w14:textId="77777777" w:rsidR="005F2926" w:rsidRPr="00B551C9" w:rsidRDefault="005F2926" w:rsidP="005F2926">
      <w:pPr>
        <w:tabs>
          <w:tab w:val="left" w:pos="3600"/>
        </w:tabs>
        <w:ind w:firstLine="3600"/>
        <w:contextualSpacing/>
        <w:rPr>
          <w:vertAlign w:val="superscript"/>
        </w:rPr>
      </w:pPr>
      <w:r w:rsidRPr="00B551C9">
        <w:rPr>
          <w:vertAlign w:val="superscript"/>
        </w:rPr>
        <w:t xml:space="preserve">                         </w:t>
      </w:r>
      <w:r w:rsidRPr="00B551C9">
        <w:rPr>
          <w:vertAlign w:val="superscript"/>
        </w:rPr>
        <w:tab/>
      </w:r>
      <w:r>
        <w:rPr>
          <w:vertAlign w:val="superscript"/>
        </w:rPr>
        <w:t xml:space="preserve">(должность, </w:t>
      </w:r>
      <w:r w:rsidRPr="00B551C9">
        <w:rPr>
          <w:vertAlign w:val="superscript"/>
        </w:rPr>
        <w:t xml:space="preserve">фамилия, </w:t>
      </w:r>
      <w:r>
        <w:rPr>
          <w:vertAlign w:val="superscript"/>
        </w:rPr>
        <w:t>инициалы)</w:t>
      </w:r>
      <w:r w:rsidRPr="00B551C9">
        <w:rPr>
          <w:vertAlign w:val="superscript"/>
        </w:rPr>
        <w:t xml:space="preserve">                       </w:t>
      </w:r>
    </w:p>
    <w:p w14:paraId="48A6AB29" w14:textId="77777777" w:rsidR="005F2926" w:rsidRDefault="005F2926" w:rsidP="005F2926">
      <w:pPr>
        <w:tabs>
          <w:tab w:val="left" w:pos="3600"/>
        </w:tabs>
        <w:ind w:firstLine="3600"/>
        <w:contextualSpacing/>
        <w:rPr>
          <w:vertAlign w:val="superscript"/>
        </w:rPr>
      </w:pPr>
      <w:r w:rsidRPr="00B551C9">
        <w:rPr>
          <w:vertAlign w:val="superscript"/>
        </w:rPr>
        <w:t xml:space="preserve">                   </w:t>
      </w:r>
      <w:r w:rsidRPr="00B551C9">
        <w:rPr>
          <w:vertAlign w:val="superscript"/>
        </w:rPr>
        <w:tab/>
      </w:r>
      <w:r>
        <w:rPr>
          <w:vertAlign w:val="superscript"/>
        </w:rPr>
        <w:t xml:space="preserve">(должность, </w:t>
      </w:r>
      <w:r w:rsidRPr="00B551C9">
        <w:rPr>
          <w:vertAlign w:val="superscript"/>
        </w:rPr>
        <w:t xml:space="preserve">фамилия, </w:t>
      </w:r>
      <w:r>
        <w:rPr>
          <w:vertAlign w:val="superscript"/>
        </w:rPr>
        <w:t>инициалы)</w:t>
      </w:r>
      <w:r w:rsidRPr="00B551C9">
        <w:rPr>
          <w:vertAlign w:val="superscript"/>
        </w:rPr>
        <w:t xml:space="preserve">                       </w:t>
      </w:r>
    </w:p>
    <w:p w14:paraId="3D01126B" w14:textId="49FC150E" w:rsidR="005F2926" w:rsidRDefault="005F2926" w:rsidP="005F2926">
      <w:pPr>
        <w:contextualSpacing/>
      </w:pPr>
      <w:r w:rsidRPr="00B551C9">
        <w:t>Представитель предприятия: _______________________________________</w:t>
      </w:r>
      <w:r>
        <w:t>__________</w:t>
      </w:r>
      <w:r w:rsidRPr="00B551C9">
        <w:t>______</w:t>
      </w:r>
      <w:r w:rsidR="003E079C">
        <w:t>__</w:t>
      </w:r>
      <w:r w:rsidRPr="00B551C9">
        <w:t xml:space="preserve"> /</w:t>
      </w:r>
    </w:p>
    <w:p w14:paraId="6D2C7A7F" w14:textId="77777777" w:rsidR="005F2926" w:rsidRPr="00B551C9" w:rsidRDefault="005F2926" w:rsidP="005F2926">
      <w:pPr>
        <w:tabs>
          <w:tab w:val="left" w:pos="3600"/>
        </w:tabs>
        <w:ind w:firstLine="3600"/>
        <w:contextualSpacing/>
      </w:pPr>
      <w:r>
        <w:rPr>
          <w:vertAlign w:val="superscript"/>
        </w:rPr>
        <w:t xml:space="preserve">                                 (должность, </w:t>
      </w:r>
      <w:r w:rsidRPr="00B551C9">
        <w:rPr>
          <w:vertAlign w:val="superscript"/>
        </w:rPr>
        <w:t xml:space="preserve">фамилия, </w:t>
      </w:r>
      <w:r>
        <w:rPr>
          <w:vertAlign w:val="superscript"/>
        </w:rPr>
        <w:t>инициалы)</w:t>
      </w:r>
      <w:r w:rsidRPr="00B551C9">
        <w:t xml:space="preserve"> </w:t>
      </w:r>
    </w:p>
    <w:p w14:paraId="5E643BFE" w14:textId="77777777" w:rsidR="005F2926" w:rsidRPr="00B551C9" w:rsidRDefault="005F2926" w:rsidP="005F2926">
      <w:pPr>
        <w:tabs>
          <w:tab w:val="left" w:pos="3600"/>
        </w:tabs>
        <w:ind w:firstLine="3600"/>
        <w:contextualSpacing/>
      </w:pPr>
      <w:r w:rsidRPr="00B551C9">
        <w:t xml:space="preserve"> </w:t>
      </w:r>
    </w:p>
    <w:p w14:paraId="465E61CE" w14:textId="77777777" w:rsidR="005F2926" w:rsidRPr="00B551C9" w:rsidRDefault="005F2926" w:rsidP="005F2926">
      <w:pPr>
        <w:contextualSpacing/>
        <w:jc w:val="both"/>
        <w:rPr>
          <w:iCs/>
        </w:rPr>
      </w:pPr>
      <w:r w:rsidRPr="00B551C9">
        <w:t xml:space="preserve">рассмотрев обстоятельства загрязнения искусственного покрытия при обслуживании ВС тип __________________ бортовой номер _________________________, </w:t>
      </w:r>
      <w:r w:rsidRPr="00B551C9">
        <w:rPr>
          <w:iCs/>
        </w:rPr>
        <w:t>исследовала обстоятельства загрязнения покрытия аэродрома и установила следующее:</w:t>
      </w:r>
    </w:p>
    <w:p w14:paraId="2DDAF035" w14:textId="4D2255B2" w:rsidR="005F2926" w:rsidRPr="00B551C9" w:rsidRDefault="005F2926" w:rsidP="005F2926">
      <w:pPr>
        <w:contextualSpacing/>
        <w:jc w:val="both"/>
      </w:pPr>
      <w:r w:rsidRPr="00B551C9">
        <w:rPr>
          <w:iCs/>
        </w:rPr>
        <w:t xml:space="preserve">1. </w:t>
      </w:r>
      <w:r w:rsidRPr="00B551C9">
        <w:t>ВС принадлежит авиакомпании _________________________________</w:t>
      </w:r>
      <w:r w:rsidR="003E079C">
        <w:t>_____________________</w:t>
      </w:r>
    </w:p>
    <w:p w14:paraId="433DE8F6" w14:textId="393E6C73" w:rsidR="005F2926" w:rsidRPr="00B551C9" w:rsidRDefault="005F2926" w:rsidP="005F2926">
      <w:pPr>
        <w:contextualSpacing/>
        <w:jc w:val="both"/>
      </w:pPr>
      <w:r w:rsidRPr="00B551C9">
        <w:t>2. Обслуживание ВС производит предприятие: __________________________________________</w:t>
      </w:r>
      <w:r w:rsidR="003E079C">
        <w:t>_</w:t>
      </w:r>
    </w:p>
    <w:p w14:paraId="391EF8B0" w14:textId="5F2269E7" w:rsidR="005F2926" w:rsidRPr="00B551C9" w:rsidRDefault="005F2926" w:rsidP="005F2926">
      <w:pPr>
        <w:contextualSpacing/>
        <w:jc w:val="both"/>
      </w:pPr>
      <w:r w:rsidRPr="00B551C9">
        <w:t>3. ВС обслуживалось (было установлено) на МС  № _____________________________</w:t>
      </w:r>
      <w:r w:rsidR="006273F0">
        <w:t>_________</w:t>
      </w:r>
    </w:p>
    <w:p w14:paraId="7437512D" w14:textId="77777777" w:rsidR="005F2926" w:rsidRPr="00B551C9" w:rsidRDefault="005F2926" w:rsidP="005F2926">
      <w:pPr>
        <w:contextualSpacing/>
        <w:jc w:val="both"/>
      </w:pPr>
      <w:r w:rsidRPr="00B551C9">
        <w:t>4. Дата и время обнаружения загрязнения: «___»____________ 20____ г.   _____ч, _____ мин.</w:t>
      </w:r>
    </w:p>
    <w:p w14:paraId="09321201" w14:textId="4AB459F1" w:rsidR="005F2926" w:rsidRPr="00B551C9" w:rsidRDefault="005F2926" w:rsidP="005F2926">
      <w:pPr>
        <w:contextualSpacing/>
        <w:jc w:val="both"/>
      </w:pPr>
      <w:r w:rsidRPr="00B551C9">
        <w:t xml:space="preserve">5. Фамилия, </w:t>
      </w:r>
      <w:r>
        <w:t>инициалы лица,</w:t>
      </w:r>
      <w:r w:rsidRPr="00B551C9">
        <w:t xml:space="preserve"> обнаружившего загрязнение _______________________________</w:t>
      </w:r>
      <w:r w:rsidR="006273F0">
        <w:t>___</w:t>
      </w:r>
    </w:p>
    <w:p w14:paraId="60E95E25" w14:textId="77777777" w:rsidR="005F2926" w:rsidRPr="00B551C9" w:rsidRDefault="005F2926" w:rsidP="005F2926">
      <w:pPr>
        <w:contextualSpacing/>
        <w:jc w:val="both"/>
      </w:pPr>
      <w:r w:rsidRPr="00B551C9">
        <w:t>6. Площадь загрязнения__________________________________________________кв.м</w:t>
      </w:r>
    </w:p>
    <w:p w14:paraId="73CD8A9A" w14:textId="4F044696" w:rsidR="005F2926" w:rsidRPr="00B551C9" w:rsidRDefault="005F2926" w:rsidP="005F2926">
      <w:pPr>
        <w:contextualSpacing/>
        <w:jc w:val="both"/>
      </w:pPr>
      <w:r w:rsidRPr="00B551C9">
        <w:t xml:space="preserve">7. Дополнительные обстоятельства совершения загрязнения (если пролив произошёл не из систем ВС, указать источник его появления): </w:t>
      </w:r>
      <w:r>
        <w:t>____</w:t>
      </w:r>
      <w:r w:rsidRPr="00B551C9">
        <w:t>______________________________________________</w:t>
      </w:r>
      <w:r w:rsidR="006273F0">
        <w:t>___</w:t>
      </w:r>
    </w:p>
    <w:p w14:paraId="2F4B3BFE" w14:textId="7214B5BE" w:rsidR="005F2926" w:rsidRPr="00B551C9" w:rsidRDefault="005F2926" w:rsidP="005F2926">
      <w:pPr>
        <w:contextualSpacing/>
        <w:jc w:val="both"/>
      </w:pPr>
      <w:r w:rsidRPr="00B551C9">
        <w:t>_______________________________________________________________________________________________________________________________________________________________________________________________________________________________</w:t>
      </w:r>
      <w:r>
        <w:t>_______</w:t>
      </w:r>
      <w:r w:rsidRPr="00B551C9">
        <w:t>________________________</w:t>
      </w:r>
      <w:r w:rsidR="006273F0">
        <w:t>_</w:t>
      </w:r>
    </w:p>
    <w:p w14:paraId="74495776" w14:textId="77777777" w:rsidR="005F2926" w:rsidRPr="00B551C9" w:rsidRDefault="005F2926" w:rsidP="005F2926">
      <w:pPr>
        <w:contextualSpacing/>
        <w:jc w:val="both"/>
      </w:pPr>
    </w:p>
    <w:p w14:paraId="3CAD420D" w14:textId="77777777" w:rsidR="005F2926" w:rsidRPr="00B551C9" w:rsidRDefault="005F2926" w:rsidP="005F2926">
      <w:pPr>
        <w:contextualSpacing/>
        <w:jc w:val="both"/>
      </w:pPr>
      <w:r w:rsidRPr="00B551C9">
        <w:t xml:space="preserve">Подписи членов комиссии: </w:t>
      </w:r>
      <w:r w:rsidRPr="00B551C9">
        <w:tab/>
        <w:t xml:space="preserve">       _________________ /________________/</w:t>
      </w:r>
    </w:p>
    <w:p w14:paraId="5DCBD40C" w14:textId="77777777" w:rsidR="005F2926" w:rsidRPr="00B551C9" w:rsidRDefault="005F2926" w:rsidP="005F2926">
      <w:pPr>
        <w:pStyle w:val="af3"/>
        <w:spacing w:before="120" w:after="0"/>
        <w:ind w:firstLine="3062"/>
        <w:contextualSpacing/>
        <w:rPr>
          <w:rFonts w:ascii="Times New Roman" w:hAnsi="Times New Roman"/>
          <w:sz w:val="24"/>
          <w:szCs w:val="24"/>
        </w:rPr>
      </w:pPr>
      <w:r w:rsidRPr="00B551C9">
        <w:rPr>
          <w:rFonts w:ascii="Times New Roman" w:hAnsi="Times New Roman"/>
          <w:sz w:val="24"/>
          <w:szCs w:val="24"/>
        </w:rPr>
        <w:t xml:space="preserve">   _________________ /________________/</w:t>
      </w:r>
    </w:p>
    <w:p w14:paraId="6F92BCB4" w14:textId="77777777" w:rsidR="005F2926" w:rsidRPr="00B551C9" w:rsidRDefault="005F2926" w:rsidP="005F2926">
      <w:pPr>
        <w:pStyle w:val="af3"/>
        <w:spacing w:before="120" w:after="0"/>
        <w:ind w:firstLine="3062"/>
        <w:contextualSpacing/>
        <w:rPr>
          <w:rFonts w:ascii="Times New Roman" w:hAnsi="Times New Roman"/>
          <w:sz w:val="24"/>
          <w:szCs w:val="24"/>
        </w:rPr>
      </w:pPr>
      <w:r w:rsidRPr="00B551C9">
        <w:rPr>
          <w:rFonts w:ascii="Times New Roman" w:hAnsi="Times New Roman"/>
          <w:sz w:val="24"/>
          <w:szCs w:val="24"/>
        </w:rPr>
        <w:t xml:space="preserve">  _________________ /________________/</w:t>
      </w:r>
    </w:p>
    <w:p w14:paraId="6B5E3841" w14:textId="77777777" w:rsidR="005F2926" w:rsidRPr="00B551C9" w:rsidRDefault="005F2926" w:rsidP="005F2926">
      <w:pPr>
        <w:pStyle w:val="af3"/>
        <w:spacing w:before="120" w:after="0"/>
        <w:ind w:firstLine="3062"/>
        <w:contextualSpacing/>
        <w:rPr>
          <w:rFonts w:ascii="Times New Roman" w:hAnsi="Times New Roman"/>
          <w:sz w:val="24"/>
          <w:szCs w:val="24"/>
        </w:rPr>
      </w:pPr>
      <w:r w:rsidRPr="00B551C9">
        <w:rPr>
          <w:rFonts w:ascii="Times New Roman" w:hAnsi="Times New Roman"/>
          <w:sz w:val="24"/>
          <w:szCs w:val="24"/>
        </w:rPr>
        <w:t xml:space="preserve">  _________________ /________________/</w:t>
      </w:r>
    </w:p>
    <w:p w14:paraId="18A100FD" w14:textId="77777777" w:rsidR="005F2926" w:rsidRPr="00B551C9" w:rsidRDefault="005F2926" w:rsidP="005F2926">
      <w:pPr>
        <w:spacing w:before="120"/>
        <w:contextualSpacing/>
        <w:rPr>
          <w:vertAlign w:val="superscript"/>
        </w:rPr>
      </w:pPr>
      <w:r w:rsidRPr="00B551C9">
        <w:t>Копию Акта получил: _____________________________________________ /</w:t>
      </w:r>
      <w:r w:rsidRPr="00B551C9">
        <w:rPr>
          <w:vertAlign w:val="superscript"/>
        </w:rPr>
        <w:t xml:space="preserve">                                           </w:t>
      </w:r>
    </w:p>
    <w:p w14:paraId="73AFA89F" w14:textId="59F2337C" w:rsidR="005F2926" w:rsidRPr="00B551C9" w:rsidRDefault="005F2926" w:rsidP="005F2926">
      <w:pPr>
        <w:contextualSpacing/>
        <w:rPr>
          <w:b/>
        </w:rPr>
      </w:pPr>
      <w:r w:rsidRPr="00B551C9">
        <w:rPr>
          <w:vertAlign w:val="superscript"/>
        </w:rPr>
        <w:t xml:space="preserve">                                                                                       </w:t>
      </w:r>
      <w:r w:rsidRPr="00B551C9">
        <w:rPr>
          <w:vertAlign w:val="superscript"/>
        </w:rPr>
        <w:tab/>
        <w:t xml:space="preserve">                   должность                                                              </w:t>
      </w:r>
      <w:r w:rsidRPr="00B551C9">
        <w:rPr>
          <w:vertAlign w:val="superscript"/>
        </w:rPr>
        <w:tab/>
        <w:t>фамилия, И. О</w:t>
      </w:r>
    </w:p>
    <w:p w14:paraId="34E4DD3D" w14:textId="77777777" w:rsidR="005F2926" w:rsidRDefault="005F2926" w:rsidP="005F2926">
      <w:pPr>
        <w:spacing w:before="240"/>
        <w:contextualSpacing/>
        <w:jc w:val="both"/>
        <w:rPr>
          <w:sz w:val="22"/>
          <w:szCs w:val="22"/>
        </w:rPr>
      </w:pPr>
    </w:p>
    <w:p w14:paraId="4B084234" w14:textId="77777777" w:rsidR="005F2926" w:rsidRDefault="005F2926" w:rsidP="005F2926">
      <w:pPr>
        <w:spacing w:before="240"/>
        <w:contextualSpacing/>
        <w:jc w:val="both"/>
        <w:rPr>
          <w:sz w:val="22"/>
          <w:szCs w:val="22"/>
        </w:rPr>
      </w:pPr>
    </w:p>
    <w:p w14:paraId="16E0A4F4" w14:textId="77777777" w:rsidR="005F2926" w:rsidRDefault="005F2926" w:rsidP="005F2926">
      <w:pPr>
        <w:spacing w:before="240"/>
        <w:contextualSpacing/>
        <w:jc w:val="both"/>
        <w:rPr>
          <w:sz w:val="22"/>
          <w:szCs w:val="22"/>
        </w:rPr>
      </w:pPr>
    </w:p>
    <w:p w14:paraId="4324D2DF" w14:textId="77777777" w:rsidR="005F2926" w:rsidRPr="00DE1B0B" w:rsidRDefault="005F2926" w:rsidP="005F2926">
      <w:pPr>
        <w:spacing w:before="100"/>
        <w:contextualSpacing/>
        <w:jc w:val="both"/>
      </w:pPr>
      <w:r>
        <w:t>Генеральный директор</w:t>
      </w:r>
      <w:r w:rsidRPr="00DE1B0B">
        <w:t xml:space="preserve">                  </w:t>
      </w:r>
      <w:r w:rsidRPr="00DE1B0B">
        <w:tab/>
      </w:r>
      <w:r w:rsidRPr="00DE1B0B">
        <w:tab/>
      </w:r>
      <w:r w:rsidRPr="00DE1B0B">
        <w:tab/>
      </w:r>
      <w:r>
        <w:tab/>
      </w:r>
      <w:r w:rsidRPr="00DE1B0B">
        <w:t xml:space="preserve"> </w:t>
      </w:r>
    </w:p>
    <w:p w14:paraId="76BA919F" w14:textId="77777777" w:rsidR="005F2926" w:rsidRPr="00DE1B0B" w:rsidRDefault="005F2926" w:rsidP="005F2926">
      <w:pPr>
        <w:spacing w:before="100"/>
        <w:contextualSpacing/>
        <w:jc w:val="both"/>
      </w:pPr>
      <w:r>
        <w:t>АО «Аэропорт Южно-Сахалинск»</w:t>
      </w:r>
      <w:r w:rsidRPr="00DE1B0B">
        <w:tab/>
      </w:r>
      <w:r w:rsidRPr="00DE1B0B">
        <w:tab/>
      </w:r>
      <w:r>
        <w:tab/>
        <w:t xml:space="preserve">           </w:t>
      </w:r>
    </w:p>
    <w:p w14:paraId="6E716E14" w14:textId="77777777" w:rsidR="005F2926" w:rsidRPr="00DE1B0B" w:rsidRDefault="005F2926" w:rsidP="005F2926">
      <w:pPr>
        <w:spacing w:before="100"/>
        <w:contextualSpacing/>
        <w:jc w:val="both"/>
      </w:pPr>
    </w:p>
    <w:p w14:paraId="1098F612" w14:textId="77777777" w:rsidR="005F2926" w:rsidRPr="00DE1B0B" w:rsidRDefault="005F2926" w:rsidP="005F2926">
      <w:pPr>
        <w:spacing w:before="100"/>
        <w:contextualSpacing/>
        <w:jc w:val="both"/>
      </w:pPr>
    </w:p>
    <w:p w14:paraId="5724CD4E" w14:textId="77777777" w:rsidR="005F2926" w:rsidRPr="00B551C9" w:rsidRDefault="005F2926" w:rsidP="005F2926">
      <w:pPr>
        <w:spacing w:before="100"/>
        <w:contextualSpacing/>
        <w:jc w:val="both"/>
      </w:pPr>
      <w:r w:rsidRPr="00DE1B0B">
        <w:t xml:space="preserve">________________ </w:t>
      </w:r>
      <w:r>
        <w:t>А.С. Крутцов</w:t>
      </w:r>
      <w:r w:rsidRPr="00DE1B0B">
        <w:t xml:space="preserve"> </w:t>
      </w:r>
      <w:r w:rsidRPr="00DE1B0B">
        <w:tab/>
      </w:r>
      <w:r w:rsidRPr="00DE1B0B">
        <w:tab/>
      </w:r>
      <w:r w:rsidRPr="00DE1B0B">
        <w:tab/>
      </w:r>
      <w:r>
        <w:tab/>
      </w:r>
      <w:r w:rsidRPr="00DE1B0B">
        <w:t xml:space="preserve">______________ </w:t>
      </w:r>
    </w:p>
    <w:p w14:paraId="39E50F17" w14:textId="77777777" w:rsidR="005F2926" w:rsidRDefault="005F2926" w:rsidP="005F2926">
      <w:pPr>
        <w:contextualSpacing/>
        <w:jc w:val="right"/>
        <w:sectPr w:rsidR="005F2926" w:rsidSect="003E079C">
          <w:headerReference w:type="first" r:id="rId12"/>
          <w:footnotePr>
            <w:pos w:val="beneathText"/>
          </w:footnotePr>
          <w:pgSz w:w="11905" w:h="16837" w:code="9"/>
          <w:pgMar w:top="567" w:right="567" w:bottom="567" w:left="1134" w:header="720" w:footer="720" w:gutter="0"/>
          <w:cols w:space="720"/>
          <w:titlePg/>
          <w:docGrid w:linePitch="360"/>
        </w:sectPr>
      </w:pPr>
    </w:p>
    <w:p w14:paraId="2380B275" w14:textId="77777777" w:rsidR="00455350" w:rsidRDefault="00455350" w:rsidP="00911DEC">
      <w:pPr>
        <w:contextualSpacing/>
        <w:jc w:val="right"/>
      </w:pPr>
      <w:r w:rsidRPr="00B551C9">
        <w:lastRenderedPageBreak/>
        <w:t xml:space="preserve">Приложение № </w:t>
      </w:r>
      <w:r>
        <w:t>2</w:t>
      </w:r>
    </w:p>
    <w:p w14:paraId="1B4B08D3" w14:textId="278BA756" w:rsidR="00455350" w:rsidRPr="00B551C9" w:rsidRDefault="00170A90" w:rsidP="00911DEC">
      <w:pPr>
        <w:contextualSpacing/>
        <w:jc w:val="right"/>
      </w:pPr>
      <w:r>
        <w:t>к</w:t>
      </w:r>
      <w:r w:rsidR="00455350" w:rsidRPr="00B551C9">
        <w:t xml:space="preserve"> </w:t>
      </w:r>
      <w:r>
        <w:t>Приложению Б</w:t>
      </w:r>
      <w:r w:rsidR="00455350" w:rsidRPr="00B551C9">
        <w:t xml:space="preserve"> </w:t>
      </w:r>
      <w:r w:rsidR="00455350">
        <w:t xml:space="preserve"> </w:t>
      </w:r>
      <w:r w:rsidR="00455350" w:rsidRPr="00B551C9">
        <w:t>№ ______</w:t>
      </w:r>
      <w:r w:rsidR="006273F0">
        <w:t>______</w:t>
      </w:r>
      <w:r w:rsidR="00455350" w:rsidRPr="00B551C9">
        <w:t>от _________20___г.</w:t>
      </w:r>
    </w:p>
    <w:p w14:paraId="289E43B8" w14:textId="77777777" w:rsidR="00455350" w:rsidRDefault="00455350" w:rsidP="00911DEC">
      <w:pPr>
        <w:pStyle w:val="af3"/>
        <w:tabs>
          <w:tab w:val="left" w:pos="851"/>
        </w:tabs>
        <w:spacing w:after="0"/>
        <w:ind w:left="851" w:hanging="851"/>
        <w:jc w:val="center"/>
        <w:rPr>
          <w:rFonts w:ascii="Times New Roman" w:hAnsi="Times New Roman"/>
          <w:b/>
          <w:sz w:val="22"/>
          <w:szCs w:val="22"/>
        </w:rPr>
      </w:pPr>
    </w:p>
    <w:tbl>
      <w:tblPr>
        <w:tblW w:w="14754" w:type="dxa"/>
        <w:tblInd w:w="96" w:type="dxa"/>
        <w:tblLook w:val="04A0" w:firstRow="1" w:lastRow="0" w:firstColumn="1" w:lastColumn="0" w:noHBand="0" w:noVBand="1"/>
      </w:tblPr>
      <w:tblGrid>
        <w:gridCol w:w="540"/>
        <w:gridCol w:w="2790"/>
        <w:gridCol w:w="3100"/>
        <w:gridCol w:w="3322"/>
        <w:gridCol w:w="5002"/>
      </w:tblGrid>
      <w:tr w:rsidR="00455350" w:rsidRPr="00410700" w14:paraId="31CE7FCA" w14:textId="77777777" w:rsidTr="003E1666">
        <w:trPr>
          <w:trHeight w:val="825"/>
        </w:trPr>
        <w:tc>
          <w:tcPr>
            <w:tcW w:w="14754" w:type="dxa"/>
            <w:gridSpan w:val="5"/>
            <w:tcBorders>
              <w:top w:val="single" w:sz="8" w:space="0" w:color="auto"/>
              <w:left w:val="single" w:sz="8" w:space="0" w:color="auto"/>
              <w:bottom w:val="nil"/>
              <w:right w:val="single" w:sz="8" w:space="0" w:color="auto"/>
            </w:tcBorders>
            <w:shd w:val="clear" w:color="auto" w:fill="auto"/>
            <w:vAlign w:val="center"/>
            <w:hideMark/>
          </w:tcPr>
          <w:p w14:paraId="5A98C51B" w14:textId="77777777" w:rsidR="00455350" w:rsidRPr="00410700" w:rsidRDefault="00455350" w:rsidP="00911DEC">
            <w:pPr>
              <w:tabs>
                <w:tab w:val="left" w:pos="0"/>
              </w:tabs>
              <w:jc w:val="center"/>
              <w:rPr>
                <w:b/>
                <w:bCs/>
              </w:rPr>
            </w:pPr>
            <w:r w:rsidRPr="00410700">
              <w:rPr>
                <w:b/>
                <w:bCs/>
              </w:rPr>
              <w:t>Информация о цепочке собственников юридического лица, включая бенефициаров (в том числе, конечных)                                                                                                                       (по состоянию на "___" ________ 20__ г. )</w:t>
            </w:r>
          </w:p>
        </w:tc>
      </w:tr>
      <w:tr w:rsidR="00455350" w:rsidRPr="00410700" w14:paraId="5D85114C" w14:textId="77777777" w:rsidTr="003E1666">
        <w:trPr>
          <w:trHeight w:val="1663"/>
        </w:trPr>
        <w:tc>
          <w:tcPr>
            <w:tcW w:w="513" w:type="dxa"/>
            <w:tcBorders>
              <w:top w:val="single" w:sz="4" w:space="0" w:color="auto"/>
              <w:left w:val="single" w:sz="8" w:space="0" w:color="auto"/>
              <w:bottom w:val="nil"/>
              <w:right w:val="single" w:sz="4" w:space="0" w:color="auto"/>
            </w:tcBorders>
            <w:shd w:val="clear" w:color="000000" w:fill="C0C0C0"/>
            <w:vAlign w:val="center"/>
            <w:hideMark/>
          </w:tcPr>
          <w:p w14:paraId="5A094033" w14:textId="77777777" w:rsidR="00455350" w:rsidRPr="00410700" w:rsidRDefault="00455350" w:rsidP="00911DEC">
            <w:pPr>
              <w:tabs>
                <w:tab w:val="left" w:pos="0"/>
              </w:tabs>
              <w:jc w:val="center"/>
            </w:pPr>
            <w:r w:rsidRPr="00410700">
              <w:t>№ п/п</w:t>
            </w:r>
          </w:p>
        </w:tc>
        <w:tc>
          <w:tcPr>
            <w:tcW w:w="2794" w:type="dxa"/>
            <w:tcBorders>
              <w:top w:val="single" w:sz="4" w:space="0" w:color="auto"/>
              <w:left w:val="nil"/>
              <w:bottom w:val="single" w:sz="4" w:space="0" w:color="auto"/>
              <w:right w:val="single" w:sz="4" w:space="0" w:color="auto"/>
            </w:tcBorders>
            <w:shd w:val="clear" w:color="000000" w:fill="C0C0C0"/>
            <w:vAlign w:val="center"/>
            <w:hideMark/>
          </w:tcPr>
          <w:p w14:paraId="2FF0B9DF" w14:textId="77777777" w:rsidR="00455350" w:rsidRPr="00410700" w:rsidRDefault="00455350" w:rsidP="00911DEC">
            <w:pPr>
              <w:tabs>
                <w:tab w:val="left" w:pos="0"/>
              </w:tabs>
              <w:jc w:val="center"/>
            </w:pPr>
            <w:r w:rsidRPr="00410700">
              <w:t xml:space="preserve">Наименование юридического лица                                              (ИНН и вид деятельности) </w:t>
            </w:r>
          </w:p>
        </w:tc>
        <w:tc>
          <w:tcPr>
            <w:tcW w:w="3100" w:type="dxa"/>
            <w:tcBorders>
              <w:top w:val="single" w:sz="4" w:space="0" w:color="auto"/>
              <w:left w:val="nil"/>
              <w:bottom w:val="single" w:sz="4" w:space="0" w:color="auto"/>
              <w:right w:val="single" w:sz="4" w:space="0" w:color="auto"/>
            </w:tcBorders>
            <w:shd w:val="clear" w:color="000000" w:fill="C0C0C0"/>
            <w:vAlign w:val="center"/>
            <w:hideMark/>
          </w:tcPr>
          <w:p w14:paraId="41177595" w14:textId="77777777" w:rsidR="00455350" w:rsidRPr="00410700" w:rsidRDefault="00455350" w:rsidP="00911DEC">
            <w:pPr>
              <w:tabs>
                <w:tab w:val="left" w:pos="0"/>
              </w:tabs>
              <w:jc w:val="center"/>
            </w:pPr>
            <w:r w:rsidRPr="00410700">
              <w:t>Договор//Контракт (предмет, цена, срок действия и иные существенные условия)</w:t>
            </w:r>
          </w:p>
        </w:tc>
        <w:tc>
          <w:tcPr>
            <w:tcW w:w="3323" w:type="dxa"/>
            <w:tcBorders>
              <w:top w:val="single" w:sz="4" w:space="0" w:color="auto"/>
              <w:left w:val="nil"/>
              <w:bottom w:val="single" w:sz="4" w:space="0" w:color="auto"/>
              <w:right w:val="single" w:sz="4" w:space="0" w:color="auto"/>
            </w:tcBorders>
            <w:shd w:val="clear" w:color="000000" w:fill="C0C0C0"/>
            <w:vAlign w:val="center"/>
            <w:hideMark/>
          </w:tcPr>
          <w:p w14:paraId="3C06993D" w14:textId="77777777" w:rsidR="00455350" w:rsidRPr="00410700" w:rsidRDefault="00455350" w:rsidP="00911DEC">
            <w:pPr>
              <w:tabs>
                <w:tab w:val="left" w:pos="0"/>
              </w:tabs>
              <w:jc w:val="center"/>
            </w:pPr>
            <w:r w:rsidRPr="00410700">
              <w:t>Информация о цепочке собственников юридического лица, включая бенефициаров (в том числе конечных)                                                                    (ФИО, паспортные данные, ИНН)</w:t>
            </w:r>
          </w:p>
        </w:tc>
        <w:tc>
          <w:tcPr>
            <w:tcW w:w="5024" w:type="dxa"/>
            <w:tcBorders>
              <w:top w:val="single" w:sz="4" w:space="0" w:color="auto"/>
              <w:left w:val="nil"/>
              <w:bottom w:val="single" w:sz="4" w:space="0" w:color="auto"/>
              <w:right w:val="single" w:sz="8" w:space="0" w:color="auto"/>
            </w:tcBorders>
            <w:shd w:val="clear" w:color="000000" w:fill="C0C0C0"/>
            <w:vAlign w:val="center"/>
            <w:hideMark/>
          </w:tcPr>
          <w:p w14:paraId="64319745" w14:textId="77777777" w:rsidR="00455350" w:rsidRPr="00410700" w:rsidRDefault="00455350" w:rsidP="00911DEC">
            <w:pPr>
              <w:tabs>
                <w:tab w:val="left" w:pos="0"/>
              </w:tabs>
              <w:jc w:val="center"/>
            </w:pPr>
            <w:r w:rsidRPr="00410700">
              <w:t>Подтверждающие документы              (наименование, реквизиты)</w:t>
            </w:r>
          </w:p>
        </w:tc>
      </w:tr>
      <w:tr w:rsidR="00455350" w:rsidRPr="00410700" w14:paraId="14DBBD07" w14:textId="77777777" w:rsidTr="003E1666">
        <w:trPr>
          <w:trHeight w:val="255"/>
        </w:trPr>
        <w:tc>
          <w:tcPr>
            <w:tcW w:w="513" w:type="dxa"/>
            <w:tcBorders>
              <w:top w:val="single" w:sz="4" w:space="0" w:color="auto"/>
              <w:left w:val="single" w:sz="8" w:space="0" w:color="auto"/>
              <w:bottom w:val="single" w:sz="4" w:space="0" w:color="auto"/>
              <w:right w:val="single" w:sz="4" w:space="0" w:color="auto"/>
            </w:tcBorders>
            <w:shd w:val="clear" w:color="auto" w:fill="auto"/>
            <w:vAlign w:val="center"/>
            <w:hideMark/>
          </w:tcPr>
          <w:p w14:paraId="54F58BA4" w14:textId="77777777" w:rsidR="00455350" w:rsidRPr="00410700" w:rsidRDefault="00455350" w:rsidP="00911DEC">
            <w:pPr>
              <w:tabs>
                <w:tab w:val="left" w:pos="0"/>
              </w:tabs>
              <w:jc w:val="center"/>
            </w:pPr>
            <w:r w:rsidRPr="00410700">
              <w:t>1</w:t>
            </w:r>
          </w:p>
        </w:tc>
        <w:tc>
          <w:tcPr>
            <w:tcW w:w="2794" w:type="dxa"/>
            <w:tcBorders>
              <w:top w:val="nil"/>
              <w:left w:val="nil"/>
              <w:bottom w:val="single" w:sz="4" w:space="0" w:color="auto"/>
              <w:right w:val="single" w:sz="4" w:space="0" w:color="auto"/>
            </w:tcBorders>
            <w:shd w:val="clear" w:color="auto" w:fill="auto"/>
            <w:vAlign w:val="center"/>
            <w:hideMark/>
          </w:tcPr>
          <w:p w14:paraId="6AFAF628" w14:textId="77777777" w:rsidR="00455350" w:rsidRPr="00410700" w:rsidRDefault="00455350" w:rsidP="00911DEC">
            <w:pPr>
              <w:tabs>
                <w:tab w:val="left" w:pos="0"/>
              </w:tabs>
              <w:jc w:val="center"/>
            </w:pPr>
            <w:r w:rsidRPr="00410700">
              <w:t>2</w:t>
            </w:r>
          </w:p>
        </w:tc>
        <w:tc>
          <w:tcPr>
            <w:tcW w:w="3100" w:type="dxa"/>
            <w:tcBorders>
              <w:top w:val="nil"/>
              <w:left w:val="nil"/>
              <w:bottom w:val="single" w:sz="4" w:space="0" w:color="auto"/>
              <w:right w:val="single" w:sz="4" w:space="0" w:color="auto"/>
            </w:tcBorders>
            <w:shd w:val="clear" w:color="auto" w:fill="auto"/>
            <w:vAlign w:val="center"/>
            <w:hideMark/>
          </w:tcPr>
          <w:p w14:paraId="38C245BB" w14:textId="77777777" w:rsidR="00455350" w:rsidRPr="00410700" w:rsidRDefault="00455350" w:rsidP="00911DEC">
            <w:pPr>
              <w:tabs>
                <w:tab w:val="left" w:pos="0"/>
              </w:tabs>
              <w:jc w:val="center"/>
            </w:pPr>
            <w:r w:rsidRPr="00410700">
              <w:t>3</w:t>
            </w:r>
          </w:p>
        </w:tc>
        <w:tc>
          <w:tcPr>
            <w:tcW w:w="3323" w:type="dxa"/>
            <w:tcBorders>
              <w:top w:val="nil"/>
              <w:left w:val="nil"/>
              <w:bottom w:val="single" w:sz="4" w:space="0" w:color="auto"/>
              <w:right w:val="single" w:sz="4" w:space="0" w:color="auto"/>
            </w:tcBorders>
            <w:shd w:val="clear" w:color="auto" w:fill="auto"/>
            <w:vAlign w:val="center"/>
            <w:hideMark/>
          </w:tcPr>
          <w:p w14:paraId="0FF9F1AD" w14:textId="77777777" w:rsidR="00455350" w:rsidRPr="00410700" w:rsidRDefault="00455350" w:rsidP="00911DEC">
            <w:pPr>
              <w:tabs>
                <w:tab w:val="left" w:pos="0"/>
              </w:tabs>
              <w:jc w:val="center"/>
            </w:pPr>
            <w:r w:rsidRPr="00410700">
              <w:t>4</w:t>
            </w:r>
          </w:p>
        </w:tc>
        <w:tc>
          <w:tcPr>
            <w:tcW w:w="5024" w:type="dxa"/>
            <w:tcBorders>
              <w:top w:val="nil"/>
              <w:left w:val="nil"/>
              <w:bottom w:val="single" w:sz="4" w:space="0" w:color="auto"/>
              <w:right w:val="single" w:sz="8" w:space="0" w:color="auto"/>
            </w:tcBorders>
            <w:shd w:val="clear" w:color="auto" w:fill="auto"/>
            <w:vAlign w:val="center"/>
            <w:hideMark/>
          </w:tcPr>
          <w:p w14:paraId="02B92C0E" w14:textId="77777777" w:rsidR="00455350" w:rsidRPr="00410700" w:rsidRDefault="00455350" w:rsidP="00911DEC">
            <w:pPr>
              <w:tabs>
                <w:tab w:val="left" w:pos="0"/>
              </w:tabs>
              <w:jc w:val="center"/>
            </w:pPr>
            <w:r w:rsidRPr="00410700">
              <w:t> </w:t>
            </w:r>
          </w:p>
        </w:tc>
      </w:tr>
      <w:tr w:rsidR="00455350" w:rsidRPr="00410700" w14:paraId="23754CCE" w14:textId="77777777" w:rsidTr="003E1666">
        <w:trPr>
          <w:trHeight w:val="255"/>
        </w:trPr>
        <w:tc>
          <w:tcPr>
            <w:tcW w:w="513" w:type="dxa"/>
            <w:tcBorders>
              <w:top w:val="nil"/>
              <w:left w:val="single" w:sz="8" w:space="0" w:color="auto"/>
              <w:bottom w:val="single" w:sz="4" w:space="0" w:color="auto"/>
              <w:right w:val="single" w:sz="4" w:space="0" w:color="auto"/>
            </w:tcBorders>
            <w:shd w:val="clear" w:color="auto" w:fill="auto"/>
            <w:vAlign w:val="center"/>
            <w:hideMark/>
          </w:tcPr>
          <w:p w14:paraId="4CEF61E7" w14:textId="77777777" w:rsidR="00455350" w:rsidRPr="00410700" w:rsidRDefault="00455350" w:rsidP="00911DEC">
            <w:pPr>
              <w:tabs>
                <w:tab w:val="left" w:pos="0"/>
              </w:tabs>
            </w:pPr>
            <w:r w:rsidRPr="00410700">
              <w:t> </w:t>
            </w:r>
          </w:p>
        </w:tc>
        <w:tc>
          <w:tcPr>
            <w:tcW w:w="2794" w:type="dxa"/>
            <w:tcBorders>
              <w:top w:val="nil"/>
              <w:left w:val="nil"/>
              <w:bottom w:val="single" w:sz="4" w:space="0" w:color="auto"/>
              <w:right w:val="single" w:sz="4" w:space="0" w:color="auto"/>
            </w:tcBorders>
            <w:shd w:val="clear" w:color="auto" w:fill="auto"/>
            <w:vAlign w:val="center"/>
            <w:hideMark/>
          </w:tcPr>
          <w:p w14:paraId="168BB9C8" w14:textId="77777777" w:rsidR="00455350" w:rsidRPr="00410700" w:rsidRDefault="00455350" w:rsidP="00911DEC">
            <w:pPr>
              <w:tabs>
                <w:tab w:val="left" w:pos="0"/>
              </w:tabs>
            </w:pPr>
            <w:r w:rsidRPr="00410700">
              <w:t> </w:t>
            </w:r>
          </w:p>
        </w:tc>
        <w:tc>
          <w:tcPr>
            <w:tcW w:w="3100" w:type="dxa"/>
            <w:tcBorders>
              <w:top w:val="nil"/>
              <w:left w:val="nil"/>
              <w:bottom w:val="single" w:sz="4" w:space="0" w:color="auto"/>
              <w:right w:val="single" w:sz="4" w:space="0" w:color="auto"/>
            </w:tcBorders>
            <w:shd w:val="clear" w:color="auto" w:fill="auto"/>
            <w:vAlign w:val="center"/>
            <w:hideMark/>
          </w:tcPr>
          <w:p w14:paraId="0962DF7D" w14:textId="77777777" w:rsidR="00455350" w:rsidRPr="00410700" w:rsidRDefault="00455350" w:rsidP="00911DEC">
            <w:pPr>
              <w:tabs>
                <w:tab w:val="left" w:pos="0"/>
              </w:tabs>
            </w:pPr>
            <w:r w:rsidRPr="00410700">
              <w:t> </w:t>
            </w:r>
          </w:p>
        </w:tc>
        <w:tc>
          <w:tcPr>
            <w:tcW w:w="3323" w:type="dxa"/>
            <w:tcBorders>
              <w:top w:val="nil"/>
              <w:left w:val="nil"/>
              <w:bottom w:val="single" w:sz="4" w:space="0" w:color="auto"/>
              <w:right w:val="single" w:sz="4" w:space="0" w:color="auto"/>
            </w:tcBorders>
            <w:shd w:val="clear" w:color="auto" w:fill="auto"/>
            <w:vAlign w:val="center"/>
            <w:hideMark/>
          </w:tcPr>
          <w:p w14:paraId="312469DF" w14:textId="77777777" w:rsidR="00455350" w:rsidRPr="00410700" w:rsidRDefault="00455350" w:rsidP="00911DEC">
            <w:pPr>
              <w:tabs>
                <w:tab w:val="left" w:pos="0"/>
              </w:tabs>
            </w:pPr>
            <w:r w:rsidRPr="00410700">
              <w:t> </w:t>
            </w:r>
          </w:p>
        </w:tc>
        <w:tc>
          <w:tcPr>
            <w:tcW w:w="5024" w:type="dxa"/>
            <w:tcBorders>
              <w:top w:val="nil"/>
              <w:left w:val="nil"/>
              <w:bottom w:val="single" w:sz="4" w:space="0" w:color="auto"/>
              <w:right w:val="single" w:sz="8" w:space="0" w:color="auto"/>
            </w:tcBorders>
            <w:shd w:val="clear" w:color="auto" w:fill="auto"/>
            <w:vAlign w:val="center"/>
            <w:hideMark/>
          </w:tcPr>
          <w:p w14:paraId="5CFE50F9" w14:textId="77777777" w:rsidR="00455350" w:rsidRPr="00410700" w:rsidRDefault="00455350" w:rsidP="00911DEC">
            <w:pPr>
              <w:tabs>
                <w:tab w:val="left" w:pos="0"/>
              </w:tabs>
            </w:pPr>
            <w:r w:rsidRPr="00410700">
              <w:t> </w:t>
            </w:r>
          </w:p>
        </w:tc>
      </w:tr>
      <w:tr w:rsidR="00455350" w:rsidRPr="00410700" w14:paraId="7C24DFD1" w14:textId="77777777" w:rsidTr="003E1666">
        <w:trPr>
          <w:trHeight w:val="255"/>
        </w:trPr>
        <w:tc>
          <w:tcPr>
            <w:tcW w:w="513" w:type="dxa"/>
            <w:tcBorders>
              <w:top w:val="nil"/>
              <w:left w:val="single" w:sz="8" w:space="0" w:color="auto"/>
              <w:bottom w:val="single" w:sz="4" w:space="0" w:color="auto"/>
              <w:right w:val="single" w:sz="4" w:space="0" w:color="auto"/>
            </w:tcBorders>
            <w:shd w:val="clear" w:color="auto" w:fill="auto"/>
            <w:vAlign w:val="center"/>
            <w:hideMark/>
          </w:tcPr>
          <w:p w14:paraId="66104756" w14:textId="77777777" w:rsidR="00455350" w:rsidRPr="00410700" w:rsidRDefault="00455350" w:rsidP="00911DEC">
            <w:pPr>
              <w:tabs>
                <w:tab w:val="left" w:pos="0"/>
              </w:tabs>
            </w:pPr>
            <w:r w:rsidRPr="00410700">
              <w:t> </w:t>
            </w:r>
          </w:p>
        </w:tc>
        <w:tc>
          <w:tcPr>
            <w:tcW w:w="2794" w:type="dxa"/>
            <w:tcBorders>
              <w:top w:val="nil"/>
              <w:left w:val="nil"/>
              <w:bottom w:val="single" w:sz="4" w:space="0" w:color="auto"/>
              <w:right w:val="single" w:sz="4" w:space="0" w:color="auto"/>
            </w:tcBorders>
            <w:shd w:val="clear" w:color="auto" w:fill="auto"/>
            <w:vAlign w:val="center"/>
            <w:hideMark/>
          </w:tcPr>
          <w:p w14:paraId="198D998B" w14:textId="77777777" w:rsidR="00455350" w:rsidRPr="00410700" w:rsidRDefault="00455350" w:rsidP="00911DEC">
            <w:pPr>
              <w:tabs>
                <w:tab w:val="left" w:pos="0"/>
              </w:tabs>
            </w:pPr>
            <w:r w:rsidRPr="00410700">
              <w:t> </w:t>
            </w:r>
          </w:p>
        </w:tc>
        <w:tc>
          <w:tcPr>
            <w:tcW w:w="3100" w:type="dxa"/>
            <w:tcBorders>
              <w:top w:val="nil"/>
              <w:left w:val="nil"/>
              <w:bottom w:val="single" w:sz="4" w:space="0" w:color="auto"/>
              <w:right w:val="single" w:sz="4" w:space="0" w:color="auto"/>
            </w:tcBorders>
            <w:shd w:val="clear" w:color="auto" w:fill="auto"/>
            <w:vAlign w:val="center"/>
            <w:hideMark/>
          </w:tcPr>
          <w:p w14:paraId="6848212A" w14:textId="77777777" w:rsidR="00455350" w:rsidRPr="00410700" w:rsidRDefault="00455350" w:rsidP="00911DEC">
            <w:pPr>
              <w:tabs>
                <w:tab w:val="left" w:pos="0"/>
              </w:tabs>
            </w:pPr>
            <w:r w:rsidRPr="00410700">
              <w:t> </w:t>
            </w:r>
          </w:p>
        </w:tc>
        <w:tc>
          <w:tcPr>
            <w:tcW w:w="3323" w:type="dxa"/>
            <w:tcBorders>
              <w:top w:val="nil"/>
              <w:left w:val="nil"/>
              <w:bottom w:val="single" w:sz="4" w:space="0" w:color="auto"/>
              <w:right w:val="single" w:sz="4" w:space="0" w:color="auto"/>
            </w:tcBorders>
            <w:shd w:val="clear" w:color="auto" w:fill="auto"/>
            <w:vAlign w:val="center"/>
            <w:hideMark/>
          </w:tcPr>
          <w:p w14:paraId="322D46E3" w14:textId="77777777" w:rsidR="00455350" w:rsidRPr="00410700" w:rsidRDefault="00455350" w:rsidP="00911DEC">
            <w:pPr>
              <w:tabs>
                <w:tab w:val="left" w:pos="0"/>
              </w:tabs>
            </w:pPr>
            <w:r w:rsidRPr="00410700">
              <w:t> </w:t>
            </w:r>
          </w:p>
        </w:tc>
        <w:tc>
          <w:tcPr>
            <w:tcW w:w="5024" w:type="dxa"/>
            <w:tcBorders>
              <w:top w:val="nil"/>
              <w:left w:val="nil"/>
              <w:bottom w:val="single" w:sz="4" w:space="0" w:color="auto"/>
              <w:right w:val="single" w:sz="8" w:space="0" w:color="auto"/>
            </w:tcBorders>
            <w:shd w:val="clear" w:color="auto" w:fill="auto"/>
            <w:vAlign w:val="center"/>
            <w:hideMark/>
          </w:tcPr>
          <w:p w14:paraId="0E054B42" w14:textId="77777777" w:rsidR="00455350" w:rsidRPr="00410700" w:rsidRDefault="00455350" w:rsidP="00911DEC">
            <w:pPr>
              <w:tabs>
                <w:tab w:val="left" w:pos="0"/>
              </w:tabs>
            </w:pPr>
            <w:r w:rsidRPr="00410700">
              <w:t> </w:t>
            </w:r>
          </w:p>
        </w:tc>
      </w:tr>
      <w:tr w:rsidR="00455350" w:rsidRPr="00410700" w14:paraId="5FFFA26A" w14:textId="77777777" w:rsidTr="003E1666">
        <w:trPr>
          <w:trHeight w:val="390"/>
        </w:trPr>
        <w:tc>
          <w:tcPr>
            <w:tcW w:w="513" w:type="dxa"/>
            <w:tcBorders>
              <w:top w:val="nil"/>
              <w:left w:val="single" w:sz="8" w:space="0" w:color="auto"/>
              <w:bottom w:val="nil"/>
              <w:right w:val="nil"/>
            </w:tcBorders>
            <w:shd w:val="clear" w:color="auto" w:fill="auto"/>
            <w:vAlign w:val="center"/>
            <w:hideMark/>
          </w:tcPr>
          <w:p w14:paraId="2DAB41A6" w14:textId="77777777" w:rsidR="00455350" w:rsidRPr="00410700" w:rsidRDefault="00455350" w:rsidP="00911DEC">
            <w:pPr>
              <w:tabs>
                <w:tab w:val="left" w:pos="0"/>
              </w:tabs>
            </w:pPr>
          </w:p>
        </w:tc>
        <w:tc>
          <w:tcPr>
            <w:tcW w:w="9217" w:type="dxa"/>
            <w:gridSpan w:val="3"/>
            <w:tcBorders>
              <w:top w:val="nil"/>
              <w:left w:val="nil"/>
              <w:bottom w:val="nil"/>
              <w:right w:val="nil"/>
            </w:tcBorders>
            <w:shd w:val="clear" w:color="auto" w:fill="auto"/>
            <w:vAlign w:val="center"/>
            <w:hideMark/>
          </w:tcPr>
          <w:p w14:paraId="1E02465D" w14:textId="77777777" w:rsidR="00455350" w:rsidRPr="00410700" w:rsidRDefault="00455350" w:rsidP="00911DEC">
            <w:pPr>
              <w:tabs>
                <w:tab w:val="left" w:pos="0"/>
              </w:tabs>
            </w:pPr>
            <w:r w:rsidRPr="00410700">
              <w:t>Достоверность и полноту настоящих сведений подтверждаю.</w:t>
            </w:r>
          </w:p>
        </w:tc>
        <w:tc>
          <w:tcPr>
            <w:tcW w:w="5024" w:type="dxa"/>
            <w:tcBorders>
              <w:top w:val="nil"/>
              <w:left w:val="nil"/>
              <w:bottom w:val="nil"/>
              <w:right w:val="single" w:sz="8" w:space="0" w:color="auto"/>
            </w:tcBorders>
            <w:shd w:val="clear" w:color="auto" w:fill="auto"/>
            <w:vAlign w:val="center"/>
            <w:hideMark/>
          </w:tcPr>
          <w:p w14:paraId="58521515" w14:textId="77777777" w:rsidR="00455350" w:rsidRPr="00410700" w:rsidRDefault="00455350" w:rsidP="00911DEC">
            <w:pPr>
              <w:tabs>
                <w:tab w:val="left" w:pos="0"/>
              </w:tabs>
            </w:pPr>
          </w:p>
        </w:tc>
      </w:tr>
      <w:tr w:rsidR="00455350" w:rsidRPr="00410700" w14:paraId="4914D98E" w14:textId="77777777" w:rsidTr="003E1666">
        <w:trPr>
          <w:trHeight w:val="390"/>
        </w:trPr>
        <w:tc>
          <w:tcPr>
            <w:tcW w:w="513" w:type="dxa"/>
            <w:tcBorders>
              <w:top w:val="nil"/>
              <w:left w:val="single" w:sz="8" w:space="0" w:color="auto"/>
              <w:bottom w:val="nil"/>
              <w:right w:val="nil"/>
            </w:tcBorders>
            <w:shd w:val="clear" w:color="auto" w:fill="auto"/>
            <w:vAlign w:val="center"/>
            <w:hideMark/>
          </w:tcPr>
          <w:p w14:paraId="6D06A9E7" w14:textId="77777777" w:rsidR="00455350" w:rsidRPr="00410700" w:rsidRDefault="00455350" w:rsidP="00911DEC">
            <w:pPr>
              <w:tabs>
                <w:tab w:val="left" w:pos="0"/>
              </w:tabs>
            </w:pPr>
          </w:p>
        </w:tc>
        <w:tc>
          <w:tcPr>
            <w:tcW w:w="2794" w:type="dxa"/>
            <w:tcBorders>
              <w:top w:val="nil"/>
              <w:left w:val="nil"/>
              <w:bottom w:val="nil"/>
              <w:right w:val="nil"/>
            </w:tcBorders>
            <w:shd w:val="clear" w:color="auto" w:fill="auto"/>
            <w:vAlign w:val="center"/>
            <w:hideMark/>
          </w:tcPr>
          <w:p w14:paraId="33B0E440" w14:textId="77777777" w:rsidR="00455350" w:rsidRPr="00410700" w:rsidRDefault="00455350" w:rsidP="00911DEC">
            <w:pPr>
              <w:tabs>
                <w:tab w:val="left" w:pos="0"/>
              </w:tabs>
            </w:pPr>
            <w:r w:rsidRPr="00410700">
              <w:t xml:space="preserve">"___"________20__ г. </w:t>
            </w:r>
          </w:p>
        </w:tc>
        <w:tc>
          <w:tcPr>
            <w:tcW w:w="6423" w:type="dxa"/>
            <w:gridSpan w:val="2"/>
            <w:tcBorders>
              <w:top w:val="nil"/>
              <w:left w:val="nil"/>
              <w:bottom w:val="nil"/>
              <w:right w:val="nil"/>
            </w:tcBorders>
            <w:shd w:val="clear" w:color="auto" w:fill="auto"/>
            <w:vAlign w:val="center"/>
            <w:hideMark/>
          </w:tcPr>
          <w:p w14:paraId="2431434B" w14:textId="77777777" w:rsidR="00455350" w:rsidRPr="00410700" w:rsidRDefault="00455350" w:rsidP="00911DEC">
            <w:pPr>
              <w:tabs>
                <w:tab w:val="left" w:pos="0"/>
              </w:tabs>
            </w:pPr>
            <w:r w:rsidRPr="00410700">
              <w:t>___________________________________________________</w:t>
            </w:r>
          </w:p>
        </w:tc>
        <w:tc>
          <w:tcPr>
            <w:tcW w:w="5024" w:type="dxa"/>
            <w:tcBorders>
              <w:top w:val="nil"/>
              <w:left w:val="nil"/>
              <w:bottom w:val="nil"/>
              <w:right w:val="single" w:sz="8" w:space="0" w:color="auto"/>
            </w:tcBorders>
            <w:shd w:val="clear" w:color="auto" w:fill="auto"/>
            <w:vAlign w:val="center"/>
            <w:hideMark/>
          </w:tcPr>
          <w:p w14:paraId="10EF5822" w14:textId="77777777" w:rsidR="00455350" w:rsidRPr="00410700" w:rsidRDefault="00455350" w:rsidP="00911DEC">
            <w:pPr>
              <w:tabs>
                <w:tab w:val="left" w:pos="0"/>
              </w:tabs>
            </w:pPr>
          </w:p>
        </w:tc>
      </w:tr>
      <w:tr w:rsidR="00455350" w:rsidRPr="00410700" w14:paraId="489C14BE" w14:textId="77777777" w:rsidTr="003E1666">
        <w:trPr>
          <w:trHeight w:val="529"/>
        </w:trPr>
        <w:tc>
          <w:tcPr>
            <w:tcW w:w="513" w:type="dxa"/>
            <w:tcBorders>
              <w:top w:val="nil"/>
              <w:left w:val="single" w:sz="8" w:space="0" w:color="auto"/>
              <w:bottom w:val="single" w:sz="8" w:space="0" w:color="auto"/>
              <w:right w:val="nil"/>
            </w:tcBorders>
            <w:shd w:val="clear" w:color="auto" w:fill="auto"/>
            <w:vAlign w:val="center"/>
            <w:hideMark/>
          </w:tcPr>
          <w:p w14:paraId="3FEB082F" w14:textId="77777777" w:rsidR="00455350" w:rsidRPr="00410700" w:rsidRDefault="00455350" w:rsidP="00911DEC">
            <w:pPr>
              <w:tabs>
                <w:tab w:val="left" w:pos="0"/>
              </w:tabs>
            </w:pPr>
          </w:p>
        </w:tc>
        <w:tc>
          <w:tcPr>
            <w:tcW w:w="2794" w:type="dxa"/>
            <w:tcBorders>
              <w:top w:val="nil"/>
              <w:left w:val="nil"/>
              <w:bottom w:val="single" w:sz="8" w:space="0" w:color="auto"/>
              <w:right w:val="nil"/>
            </w:tcBorders>
            <w:shd w:val="clear" w:color="auto" w:fill="auto"/>
            <w:vAlign w:val="center"/>
            <w:hideMark/>
          </w:tcPr>
          <w:p w14:paraId="36A5C69F" w14:textId="77777777" w:rsidR="00455350" w:rsidRPr="00410700" w:rsidRDefault="00455350" w:rsidP="00911DEC">
            <w:pPr>
              <w:tabs>
                <w:tab w:val="left" w:pos="0"/>
              </w:tabs>
            </w:pPr>
          </w:p>
        </w:tc>
        <w:tc>
          <w:tcPr>
            <w:tcW w:w="6423" w:type="dxa"/>
            <w:gridSpan w:val="2"/>
            <w:tcBorders>
              <w:top w:val="nil"/>
              <w:left w:val="nil"/>
              <w:bottom w:val="single" w:sz="8" w:space="0" w:color="auto"/>
              <w:right w:val="nil"/>
            </w:tcBorders>
            <w:shd w:val="clear" w:color="auto" w:fill="auto"/>
            <w:vAlign w:val="center"/>
            <w:hideMark/>
          </w:tcPr>
          <w:p w14:paraId="10C1898C" w14:textId="77777777" w:rsidR="00455350" w:rsidRPr="00410700" w:rsidRDefault="00455350" w:rsidP="00911DEC">
            <w:pPr>
              <w:tabs>
                <w:tab w:val="left" w:pos="0"/>
              </w:tabs>
            </w:pPr>
            <w:r w:rsidRPr="00410700">
              <w:t>(подпись лица-уполномоченного представителя юридического лица, предоставляющего информацию)</w:t>
            </w:r>
          </w:p>
          <w:p w14:paraId="6BC673C8" w14:textId="77777777" w:rsidR="00455350" w:rsidRPr="00410700" w:rsidRDefault="00455350" w:rsidP="00911DEC">
            <w:pPr>
              <w:tabs>
                <w:tab w:val="left" w:pos="0"/>
              </w:tabs>
            </w:pPr>
          </w:p>
        </w:tc>
        <w:tc>
          <w:tcPr>
            <w:tcW w:w="5024" w:type="dxa"/>
            <w:tcBorders>
              <w:top w:val="nil"/>
              <w:left w:val="nil"/>
              <w:bottom w:val="single" w:sz="8" w:space="0" w:color="auto"/>
              <w:right w:val="single" w:sz="8" w:space="0" w:color="auto"/>
            </w:tcBorders>
            <w:shd w:val="clear" w:color="auto" w:fill="auto"/>
            <w:vAlign w:val="center"/>
            <w:hideMark/>
          </w:tcPr>
          <w:p w14:paraId="3754BB24" w14:textId="77777777" w:rsidR="00455350" w:rsidRPr="00410700" w:rsidRDefault="00455350" w:rsidP="00911DEC">
            <w:pPr>
              <w:tabs>
                <w:tab w:val="left" w:pos="0"/>
              </w:tabs>
            </w:pPr>
          </w:p>
        </w:tc>
      </w:tr>
    </w:tbl>
    <w:p w14:paraId="26D48D80" w14:textId="77777777" w:rsidR="00455350" w:rsidRDefault="00455350" w:rsidP="00911DEC">
      <w:pPr>
        <w:pStyle w:val="1"/>
        <w:numPr>
          <w:ilvl w:val="0"/>
          <w:numId w:val="16"/>
        </w:numPr>
        <w:tabs>
          <w:tab w:val="left" w:pos="0"/>
        </w:tabs>
        <w:ind w:right="0"/>
        <w:contextualSpacing/>
        <w:rPr>
          <w:b w:val="0"/>
          <w:sz w:val="24"/>
          <w:szCs w:val="24"/>
        </w:rPr>
      </w:pPr>
    </w:p>
    <w:p w14:paraId="43451E1F" w14:textId="77777777" w:rsidR="00455350" w:rsidRDefault="00455350" w:rsidP="00911DEC">
      <w:pPr>
        <w:pStyle w:val="1"/>
        <w:numPr>
          <w:ilvl w:val="0"/>
          <w:numId w:val="16"/>
        </w:numPr>
        <w:tabs>
          <w:tab w:val="left" w:pos="0"/>
        </w:tabs>
        <w:ind w:right="0"/>
        <w:contextualSpacing/>
        <w:rPr>
          <w:b w:val="0"/>
          <w:sz w:val="24"/>
          <w:szCs w:val="24"/>
        </w:rPr>
      </w:pPr>
    </w:p>
    <w:p w14:paraId="4DA1750F" w14:textId="77777777" w:rsidR="00455350" w:rsidRDefault="00455350" w:rsidP="00911DEC">
      <w:pPr>
        <w:pStyle w:val="1"/>
        <w:numPr>
          <w:ilvl w:val="0"/>
          <w:numId w:val="16"/>
        </w:numPr>
        <w:tabs>
          <w:tab w:val="left" w:pos="0"/>
        </w:tabs>
        <w:ind w:right="0"/>
        <w:contextualSpacing/>
        <w:rPr>
          <w:b w:val="0"/>
          <w:sz w:val="24"/>
          <w:szCs w:val="24"/>
        </w:rPr>
      </w:pPr>
    </w:p>
    <w:p w14:paraId="4614AC92" w14:textId="77777777" w:rsidR="00455350" w:rsidRPr="00B551C9" w:rsidRDefault="00455350" w:rsidP="00911DEC">
      <w:pPr>
        <w:pStyle w:val="1"/>
        <w:numPr>
          <w:ilvl w:val="0"/>
          <w:numId w:val="16"/>
        </w:numPr>
        <w:tabs>
          <w:tab w:val="left" w:pos="0"/>
        </w:tabs>
        <w:ind w:right="0"/>
        <w:contextualSpacing/>
        <w:jc w:val="center"/>
        <w:rPr>
          <w:b w:val="0"/>
          <w:sz w:val="24"/>
          <w:szCs w:val="24"/>
        </w:rPr>
      </w:pPr>
      <w:r w:rsidRPr="00B551C9">
        <w:rPr>
          <w:b w:val="0"/>
          <w:sz w:val="24"/>
          <w:szCs w:val="24"/>
        </w:rPr>
        <w:t>Генеральный директор</w:t>
      </w:r>
      <w:r>
        <w:rPr>
          <w:b w:val="0"/>
          <w:bCs/>
          <w:sz w:val="24"/>
          <w:szCs w:val="24"/>
        </w:rPr>
        <w:tab/>
      </w:r>
      <w:r>
        <w:rPr>
          <w:b w:val="0"/>
          <w:bCs/>
          <w:sz w:val="24"/>
          <w:szCs w:val="24"/>
        </w:rPr>
        <w:tab/>
      </w:r>
      <w:r>
        <w:rPr>
          <w:b w:val="0"/>
          <w:bCs/>
          <w:sz w:val="24"/>
          <w:szCs w:val="24"/>
        </w:rPr>
        <w:tab/>
      </w:r>
      <w:r>
        <w:rPr>
          <w:b w:val="0"/>
          <w:bCs/>
          <w:sz w:val="24"/>
          <w:szCs w:val="24"/>
        </w:rPr>
        <w:tab/>
      </w:r>
      <w:r>
        <w:rPr>
          <w:b w:val="0"/>
          <w:bCs/>
          <w:sz w:val="24"/>
          <w:szCs w:val="24"/>
        </w:rPr>
        <w:tab/>
        <w:t xml:space="preserve">           </w:t>
      </w:r>
      <w:r w:rsidRPr="00B551C9">
        <w:rPr>
          <w:b w:val="0"/>
          <w:bCs/>
          <w:sz w:val="24"/>
          <w:szCs w:val="24"/>
        </w:rPr>
        <w:t>_____________________________</w:t>
      </w:r>
    </w:p>
    <w:p w14:paraId="222D3B00" w14:textId="77777777" w:rsidR="00455350" w:rsidRPr="00B551C9" w:rsidRDefault="00455350" w:rsidP="00911DEC">
      <w:pPr>
        <w:pStyle w:val="1"/>
        <w:numPr>
          <w:ilvl w:val="0"/>
          <w:numId w:val="16"/>
        </w:numPr>
        <w:tabs>
          <w:tab w:val="left" w:pos="0"/>
        </w:tabs>
        <w:ind w:right="0"/>
        <w:contextualSpacing/>
        <w:jc w:val="center"/>
        <w:rPr>
          <w:b w:val="0"/>
          <w:sz w:val="24"/>
          <w:szCs w:val="24"/>
        </w:rPr>
      </w:pPr>
      <w:r w:rsidRPr="00B551C9">
        <w:rPr>
          <w:b w:val="0"/>
          <w:bCs/>
          <w:sz w:val="24"/>
          <w:szCs w:val="24"/>
        </w:rPr>
        <w:t>АО «Аэропорт Южно-Сахалинск»</w:t>
      </w:r>
      <w:r w:rsidRPr="00B551C9">
        <w:rPr>
          <w:b w:val="0"/>
          <w:bCs/>
          <w:sz w:val="24"/>
          <w:szCs w:val="24"/>
        </w:rPr>
        <w:tab/>
      </w:r>
      <w:r w:rsidRPr="00B551C9">
        <w:rPr>
          <w:sz w:val="24"/>
          <w:szCs w:val="24"/>
        </w:rPr>
        <w:tab/>
      </w:r>
      <w:r w:rsidRPr="00B551C9">
        <w:rPr>
          <w:sz w:val="24"/>
          <w:szCs w:val="24"/>
        </w:rPr>
        <w:tab/>
      </w:r>
      <w:r w:rsidRPr="00B551C9">
        <w:rPr>
          <w:sz w:val="24"/>
          <w:szCs w:val="24"/>
        </w:rPr>
        <w:tab/>
      </w:r>
      <w:r w:rsidRPr="00B551C9">
        <w:rPr>
          <w:sz w:val="24"/>
          <w:szCs w:val="24"/>
        </w:rPr>
        <w:tab/>
        <w:t>_____________________________</w:t>
      </w:r>
    </w:p>
    <w:p w14:paraId="3C3D404C" w14:textId="77777777" w:rsidR="00455350" w:rsidRDefault="00455350" w:rsidP="00911DEC">
      <w:pPr>
        <w:contextualSpacing/>
        <w:jc w:val="center"/>
        <w:rPr>
          <w:sz w:val="22"/>
          <w:szCs w:val="22"/>
        </w:rPr>
      </w:pPr>
      <w:r w:rsidRPr="00B551C9">
        <w:t xml:space="preserve">________________ </w:t>
      </w:r>
      <w:r>
        <w:t>А.С. Крутцов</w:t>
      </w:r>
      <w:r w:rsidRPr="00B551C9">
        <w:tab/>
      </w:r>
      <w:r w:rsidRPr="00B551C9">
        <w:tab/>
      </w:r>
      <w:r w:rsidRPr="00B551C9">
        <w:tab/>
      </w:r>
      <w:r w:rsidRPr="00B551C9">
        <w:tab/>
      </w:r>
      <w:r>
        <w:t xml:space="preserve">            </w:t>
      </w:r>
      <w:r w:rsidRPr="00B551C9">
        <w:t>______________ /</w:t>
      </w:r>
      <w:r>
        <w:rPr>
          <w:sz w:val="22"/>
          <w:szCs w:val="22"/>
        </w:rPr>
        <w:tab/>
      </w:r>
      <w:r>
        <w:rPr>
          <w:sz w:val="22"/>
          <w:szCs w:val="22"/>
        </w:rPr>
        <w:tab/>
      </w:r>
      <w:r>
        <w:rPr>
          <w:sz w:val="22"/>
          <w:szCs w:val="22"/>
        </w:rPr>
        <w:tab/>
        <w:t>/</w:t>
      </w:r>
    </w:p>
    <w:p w14:paraId="14D88086" w14:textId="77777777" w:rsidR="00455350" w:rsidRPr="00D45238" w:rsidRDefault="00455350" w:rsidP="00911DEC">
      <w:pPr>
        <w:contextualSpacing/>
        <w:jc w:val="center"/>
        <w:rPr>
          <w:sz w:val="22"/>
          <w:szCs w:val="22"/>
        </w:rPr>
      </w:pPr>
    </w:p>
    <w:sectPr w:rsidR="00455350" w:rsidRPr="00D45238" w:rsidSect="00187ECB">
      <w:footerReference w:type="default" r:id="rId13"/>
      <w:pgSz w:w="15840" w:h="12240" w:orient="landscape"/>
      <w:pgMar w:top="1134" w:right="1134" w:bottom="618" w:left="567" w:header="720" w:footer="142"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460B5E" w14:textId="77777777" w:rsidR="006C6A6F" w:rsidRDefault="006C6A6F" w:rsidP="00C71EFB">
      <w:r>
        <w:separator/>
      </w:r>
    </w:p>
  </w:endnote>
  <w:endnote w:type="continuationSeparator" w:id="0">
    <w:p w14:paraId="59F2BB5A" w14:textId="77777777" w:rsidR="006C6A6F" w:rsidRDefault="006C6A6F" w:rsidP="00C71E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OpenSymbol">
    <w:altName w:val="Arial Unicode MS"/>
    <w:charset w:val="00"/>
    <w:family w:val="auto"/>
    <w:pitch w:val="variable"/>
    <w:sig w:usb0="800000AF" w:usb1="1001ECEA"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Mangal">
    <w:altName w:val="Mangal"/>
    <w:panose1 w:val="00000400000000000000"/>
    <w:charset w:val="00"/>
    <w:family w:val="roman"/>
    <w:pitch w:val="variable"/>
    <w:sig w:usb0="00008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IATA Unicode Based">
    <w:altName w:val="Times New Roman"/>
    <w:charset w:val="CC"/>
    <w:family w:val="auto"/>
    <w:pitch w:val="variable"/>
    <w:sig w:usb0="00000287" w:usb1="00000000" w:usb2="00000000" w:usb3="00000000" w:csb0="0000001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15D6E3" w14:textId="77777777" w:rsidR="00923538" w:rsidRDefault="00C83C7B">
    <w:pPr>
      <w:pStyle w:val="ad"/>
      <w:jc w:val="right"/>
    </w:pPr>
    <w:r>
      <w:rPr>
        <w:noProof/>
      </w:rPr>
      <w:fldChar w:fldCharType="begin"/>
    </w:r>
    <w:r>
      <w:rPr>
        <w:noProof/>
      </w:rPr>
      <w:instrText>PAGE   \* MERGEFORMAT</w:instrText>
    </w:r>
    <w:r>
      <w:rPr>
        <w:noProof/>
      </w:rPr>
      <w:fldChar w:fldCharType="separate"/>
    </w:r>
    <w:r w:rsidR="00A410CF">
      <w:rPr>
        <w:noProof/>
      </w:rPr>
      <w:t>1</w:t>
    </w:r>
    <w:r>
      <w:rPr>
        <w:noProof/>
      </w:rPr>
      <w:fldChar w:fldCharType="end"/>
    </w:r>
  </w:p>
  <w:p w14:paraId="20E1975C" w14:textId="77777777" w:rsidR="00923538" w:rsidRPr="009056DB" w:rsidRDefault="00923538" w:rsidP="009056DB">
    <w:pPr>
      <w:pStyle w:val="a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5E70FA" w14:textId="77777777" w:rsidR="006C6A6F" w:rsidRDefault="006C6A6F" w:rsidP="00C71EFB">
      <w:r w:rsidRPr="00C71EFB">
        <w:rPr>
          <w:color w:val="000000"/>
        </w:rPr>
        <w:separator/>
      </w:r>
    </w:p>
  </w:footnote>
  <w:footnote w:type="continuationSeparator" w:id="0">
    <w:p w14:paraId="41B81BF6" w14:textId="77777777" w:rsidR="006C6A6F" w:rsidRDefault="006C6A6F" w:rsidP="00C71E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00ED86" w14:textId="77777777" w:rsidR="00923538" w:rsidRPr="00FE715B" w:rsidRDefault="00923538" w:rsidP="00110214">
    <w:pPr>
      <w:pStyle w:val="ae"/>
      <w:tabs>
        <w:tab w:val="left" w:pos="6885"/>
      </w:tabs>
      <w:rPr>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multilevel"/>
    <w:tmpl w:val="00000002"/>
    <w:name w:val="WW8Num2"/>
    <w:lvl w:ilvl="0">
      <w:start w:val="4"/>
      <w:numFmt w:val="decimal"/>
      <w:lvlText w:val="%1."/>
      <w:lvlJc w:val="left"/>
      <w:pPr>
        <w:tabs>
          <w:tab w:val="num" w:pos="705"/>
        </w:tabs>
        <w:ind w:left="705" w:hanging="705"/>
      </w:pPr>
    </w:lvl>
    <w:lvl w:ilvl="1">
      <w:start w:val="1"/>
      <w:numFmt w:val="decimal"/>
      <w:suff w:val="nothing"/>
      <w:lvlText w:val="%1.%2."/>
      <w:lvlJc w:val="left"/>
      <w:pPr>
        <w:tabs>
          <w:tab w:val="num" w:pos="0"/>
        </w:tabs>
        <w:ind w:left="0" w:firstLine="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 w15:restartNumberingAfterBreak="0">
    <w:nsid w:val="054E1F40"/>
    <w:multiLevelType w:val="multilevel"/>
    <w:tmpl w:val="40F081B4"/>
    <w:lvl w:ilvl="0">
      <w:start w:val="7"/>
      <w:numFmt w:val="decimal"/>
      <w:lvlText w:val="%1."/>
      <w:lvlJc w:val="left"/>
      <w:pPr>
        <w:ind w:left="360" w:hanging="360"/>
      </w:pPr>
      <w:rPr>
        <w:rFonts w:eastAsia="Courier New" w:hint="default"/>
      </w:rPr>
    </w:lvl>
    <w:lvl w:ilvl="1">
      <w:start w:val="2"/>
      <w:numFmt w:val="decimal"/>
      <w:lvlText w:val="%1.%2."/>
      <w:lvlJc w:val="left"/>
      <w:pPr>
        <w:ind w:left="360" w:hanging="360"/>
      </w:pPr>
      <w:rPr>
        <w:rFonts w:eastAsia="Courier New" w:hint="default"/>
      </w:rPr>
    </w:lvl>
    <w:lvl w:ilvl="2">
      <w:start w:val="1"/>
      <w:numFmt w:val="decimal"/>
      <w:lvlText w:val="%1.%2.%3."/>
      <w:lvlJc w:val="left"/>
      <w:pPr>
        <w:ind w:left="720" w:hanging="720"/>
      </w:pPr>
      <w:rPr>
        <w:rFonts w:eastAsia="Courier New" w:hint="default"/>
      </w:rPr>
    </w:lvl>
    <w:lvl w:ilvl="3">
      <w:start w:val="1"/>
      <w:numFmt w:val="decimal"/>
      <w:lvlText w:val="%1.%2.%3.%4."/>
      <w:lvlJc w:val="left"/>
      <w:pPr>
        <w:ind w:left="720" w:hanging="720"/>
      </w:pPr>
      <w:rPr>
        <w:rFonts w:eastAsia="Courier New" w:hint="default"/>
      </w:rPr>
    </w:lvl>
    <w:lvl w:ilvl="4">
      <w:start w:val="1"/>
      <w:numFmt w:val="decimal"/>
      <w:lvlText w:val="%1.%2.%3.%4.%5."/>
      <w:lvlJc w:val="left"/>
      <w:pPr>
        <w:ind w:left="1080" w:hanging="1080"/>
      </w:pPr>
      <w:rPr>
        <w:rFonts w:eastAsia="Courier New" w:hint="default"/>
      </w:rPr>
    </w:lvl>
    <w:lvl w:ilvl="5">
      <w:start w:val="1"/>
      <w:numFmt w:val="decimal"/>
      <w:lvlText w:val="%1.%2.%3.%4.%5.%6."/>
      <w:lvlJc w:val="left"/>
      <w:pPr>
        <w:ind w:left="1080" w:hanging="1080"/>
      </w:pPr>
      <w:rPr>
        <w:rFonts w:eastAsia="Courier New" w:hint="default"/>
      </w:rPr>
    </w:lvl>
    <w:lvl w:ilvl="6">
      <w:start w:val="1"/>
      <w:numFmt w:val="decimal"/>
      <w:lvlText w:val="%1.%2.%3.%4.%5.%6.%7."/>
      <w:lvlJc w:val="left"/>
      <w:pPr>
        <w:ind w:left="1440" w:hanging="1440"/>
      </w:pPr>
      <w:rPr>
        <w:rFonts w:eastAsia="Courier New" w:hint="default"/>
      </w:rPr>
    </w:lvl>
    <w:lvl w:ilvl="7">
      <w:start w:val="1"/>
      <w:numFmt w:val="decimal"/>
      <w:lvlText w:val="%1.%2.%3.%4.%5.%6.%7.%8."/>
      <w:lvlJc w:val="left"/>
      <w:pPr>
        <w:ind w:left="1440" w:hanging="1440"/>
      </w:pPr>
      <w:rPr>
        <w:rFonts w:eastAsia="Courier New" w:hint="default"/>
      </w:rPr>
    </w:lvl>
    <w:lvl w:ilvl="8">
      <w:start w:val="1"/>
      <w:numFmt w:val="decimal"/>
      <w:lvlText w:val="%1.%2.%3.%4.%5.%6.%7.%8.%9."/>
      <w:lvlJc w:val="left"/>
      <w:pPr>
        <w:ind w:left="1800" w:hanging="1800"/>
      </w:pPr>
      <w:rPr>
        <w:rFonts w:eastAsia="Courier New" w:hint="default"/>
      </w:rPr>
    </w:lvl>
  </w:abstractNum>
  <w:abstractNum w:abstractNumId="3" w15:restartNumberingAfterBreak="0">
    <w:nsid w:val="09397EB5"/>
    <w:multiLevelType w:val="multilevel"/>
    <w:tmpl w:val="4EEAE730"/>
    <w:styleLink w:val="WW8Num2"/>
    <w:lvl w:ilvl="0">
      <w:start w:val="6"/>
      <w:numFmt w:val="decimal"/>
      <w:lvlText w:val="%1"/>
      <w:lvlJc w:val="left"/>
      <w:rPr>
        <w:rFonts w:ascii="Arial" w:hAnsi="Arial" w:cs="Arial"/>
        <w:sz w:val="18"/>
      </w:rPr>
    </w:lvl>
    <w:lvl w:ilvl="1">
      <w:start w:val="5"/>
      <w:numFmt w:val="decimal"/>
      <w:lvlText w:val="%1.%2"/>
      <w:lvlJc w:val="left"/>
      <w:rPr>
        <w:rFonts w:ascii="Arial" w:hAnsi="Arial" w:cs="Arial"/>
        <w:sz w:val="18"/>
      </w:rPr>
    </w:lvl>
    <w:lvl w:ilvl="2">
      <w:start w:val="5"/>
      <w:numFmt w:val="decimal"/>
      <w:lvlText w:val="%1.%2.%3"/>
      <w:lvlJc w:val="left"/>
      <w:rPr>
        <w:rFonts w:ascii="Arial" w:hAnsi="Arial" w:cs="Arial"/>
        <w:sz w:val="18"/>
      </w:rPr>
    </w:lvl>
    <w:lvl w:ilvl="3">
      <w:start w:val="1"/>
      <w:numFmt w:val="decimal"/>
      <w:lvlText w:val="%1.%2.%3.%4"/>
      <w:lvlJc w:val="left"/>
      <w:rPr>
        <w:rFonts w:ascii="Arial" w:hAnsi="Arial" w:cs="Arial"/>
        <w:sz w:val="18"/>
      </w:rPr>
    </w:lvl>
    <w:lvl w:ilvl="4">
      <w:start w:val="1"/>
      <w:numFmt w:val="decimal"/>
      <w:lvlText w:val="%1.%2.%3.%4.%5"/>
      <w:lvlJc w:val="left"/>
      <w:rPr>
        <w:rFonts w:ascii="Arial" w:hAnsi="Arial" w:cs="Arial"/>
        <w:sz w:val="18"/>
      </w:rPr>
    </w:lvl>
    <w:lvl w:ilvl="5">
      <w:start w:val="1"/>
      <w:numFmt w:val="decimal"/>
      <w:lvlText w:val="%1.%2.%3.%4.%5.%6"/>
      <w:lvlJc w:val="left"/>
      <w:rPr>
        <w:rFonts w:ascii="Arial" w:hAnsi="Arial" w:cs="Arial"/>
        <w:sz w:val="18"/>
      </w:rPr>
    </w:lvl>
    <w:lvl w:ilvl="6">
      <w:start w:val="1"/>
      <w:numFmt w:val="decimal"/>
      <w:lvlText w:val="%1.%2.%3.%4.%5.%6.%7"/>
      <w:lvlJc w:val="left"/>
      <w:rPr>
        <w:rFonts w:ascii="Arial" w:hAnsi="Arial" w:cs="Arial"/>
        <w:sz w:val="18"/>
      </w:rPr>
    </w:lvl>
    <w:lvl w:ilvl="7">
      <w:start w:val="1"/>
      <w:numFmt w:val="decimal"/>
      <w:lvlText w:val="%1.%2.%3.%4.%5.%6.%7.%8"/>
      <w:lvlJc w:val="left"/>
      <w:rPr>
        <w:rFonts w:ascii="Arial" w:hAnsi="Arial" w:cs="Arial"/>
        <w:sz w:val="18"/>
      </w:rPr>
    </w:lvl>
    <w:lvl w:ilvl="8">
      <w:start w:val="1"/>
      <w:numFmt w:val="decimal"/>
      <w:lvlText w:val="%1.%2.%3.%4.%5.%6.%7.%8.%9"/>
      <w:lvlJc w:val="left"/>
      <w:rPr>
        <w:rFonts w:ascii="Arial" w:hAnsi="Arial" w:cs="Arial"/>
        <w:sz w:val="18"/>
      </w:rPr>
    </w:lvl>
  </w:abstractNum>
  <w:abstractNum w:abstractNumId="4" w15:restartNumberingAfterBreak="0">
    <w:nsid w:val="163477C6"/>
    <w:multiLevelType w:val="multilevel"/>
    <w:tmpl w:val="4CDE445C"/>
    <w:styleLink w:val="WW8Num11"/>
    <w:lvl w:ilvl="0">
      <w:start w:val="3"/>
      <w:numFmt w:val="decimal"/>
      <w:lvlText w:val="%1"/>
      <w:lvlJc w:val="left"/>
    </w:lvl>
    <w:lvl w:ilvl="1">
      <w:start w:val="15"/>
      <w:numFmt w:val="decimal"/>
      <w:lvlText w:val="%1.%2"/>
      <w:lvlJc w:val="left"/>
    </w:lvl>
    <w:lvl w:ilvl="2">
      <w:start w:val="2"/>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5" w15:restartNumberingAfterBreak="0">
    <w:nsid w:val="2888365D"/>
    <w:multiLevelType w:val="multilevel"/>
    <w:tmpl w:val="99282E68"/>
    <w:styleLink w:val="WW8Num4"/>
    <w:lvl w:ilvl="0">
      <w:start w:val="5"/>
      <w:numFmt w:val="decimal"/>
      <w:lvlText w:val="%1"/>
      <w:lvlJc w:val="left"/>
    </w:lvl>
    <w:lvl w:ilvl="1">
      <w:start w:val="1"/>
      <w:numFmt w:val="decimal"/>
      <w:lvlText w:val="%1.%2"/>
      <w:lvlJc w:val="left"/>
    </w:lvl>
    <w:lvl w:ilvl="2">
      <w:start w:val="5"/>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6" w15:restartNumberingAfterBreak="0">
    <w:nsid w:val="2C2B17F1"/>
    <w:multiLevelType w:val="multilevel"/>
    <w:tmpl w:val="5BD67E34"/>
    <w:styleLink w:val="WW8Num10"/>
    <w:lvl w:ilvl="0">
      <w:start w:val="5"/>
      <w:numFmt w:val="decimal"/>
      <w:lvlText w:val="%1"/>
      <w:lvlJc w:val="left"/>
      <w:rPr>
        <w:b/>
        <w:color w:val="000000"/>
      </w:rPr>
    </w:lvl>
    <w:lvl w:ilvl="1">
      <w:start w:val="2"/>
      <w:numFmt w:val="decimal"/>
      <w:lvlText w:val="%1.%2"/>
      <w:lvlJc w:val="left"/>
      <w:rPr>
        <w:b/>
        <w:color w:val="000000"/>
      </w:rPr>
    </w:lvl>
    <w:lvl w:ilvl="2">
      <w:start w:val="1"/>
      <w:numFmt w:val="decimal"/>
      <w:lvlText w:val="%1.%2.%3"/>
      <w:lvlJc w:val="left"/>
      <w:rPr>
        <w:b/>
        <w:color w:val="000000"/>
      </w:rPr>
    </w:lvl>
    <w:lvl w:ilvl="3">
      <w:start w:val="1"/>
      <w:numFmt w:val="decimal"/>
      <w:lvlText w:val="%1.%2.%3.%4"/>
      <w:lvlJc w:val="left"/>
      <w:rPr>
        <w:b/>
        <w:color w:val="000000"/>
      </w:rPr>
    </w:lvl>
    <w:lvl w:ilvl="4">
      <w:start w:val="1"/>
      <w:numFmt w:val="decimal"/>
      <w:lvlText w:val="%1.%2.%3.%4.%5"/>
      <w:lvlJc w:val="left"/>
      <w:rPr>
        <w:b/>
        <w:color w:val="000000"/>
      </w:rPr>
    </w:lvl>
    <w:lvl w:ilvl="5">
      <w:start w:val="1"/>
      <w:numFmt w:val="decimal"/>
      <w:lvlText w:val="%1.%2.%3.%4.%5.%6"/>
      <w:lvlJc w:val="left"/>
      <w:rPr>
        <w:b/>
        <w:color w:val="000000"/>
      </w:rPr>
    </w:lvl>
    <w:lvl w:ilvl="6">
      <w:start w:val="1"/>
      <w:numFmt w:val="decimal"/>
      <w:lvlText w:val="%1.%2.%3.%4.%5.%6.%7"/>
      <w:lvlJc w:val="left"/>
      <w:rPr>
        <w:b/>
        <w:color w:val="000000"/>
      </w:rPr>
    </w:lvl>
    <w:lvl w:ilvl="7">
      <w:start w:val="1"/>
      <w:numFmt w:val="decimal"/>
      <w:lvlText w:val="%1.%2.%3.%4.%5.%6.%7.%8"/>
      <w:lvlJc w:val="left"/>
      <w:rPr>
        <w:b/>
        <w:color w:val="000000"/>
      </w:rPr>
    </w:lvl>
    <w:lvl w:ilvl="8">
      <w:start w:val="1"/>
      <w:numFmt w:val="decimal"/>
      <w:lvlText w:val="%1.%2.%3.%4.%5.%6.%7.%8.%9"/>
      <w:lvlJc w:val="left"/>
      <w:rPr>
        <w:b/>
        <w:color w:val="000000"/>
      </w:rPr>
    </w:lvl>
  </w:abstractNum>
  <w:abstractNum w:abstractNumId="7" w15:restartNumberingAfterBreak="0">
    <w:nsid w:val="3ECB3BDF"/>
    <w:multiLevelType w:val="multilevel"/>
    <w:tmpl w:val="3C82D6B2"/>
    <w:styleLink w:val="WW8Num1"/>
    <w:lvl w:ilvl="0">
      <w:start w:val="4"/>
      <w:numFmt w:val="decimal"/>
      <w:pStyle w:val="1"/>
      <w:lvlText w:val="%1"/>
      <w:lvlJc w:val="left"/>
    </w:lvl>
    <w:lvl w:ilvl="1">
      <w:start w:val="9"/>
      <w:numFmt w:val="decimal"/>
      <w:lvlText w:val="%1.%2"/>
      <w:lvlJc w:val="left"/>
    </w:lvl>
    <w:lvl w:ilvl="2">
      <w:start w:val="4"/>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8" w15:restartNumberingAfterBreak="0">
    <w:nsid w:val="438A4FD2"/>
    <w:multiLevelType w:val="multilevel"/>
    <w:tmpl w:val="D49CF944"/>
    <w:styleLink w:val="WW8Num9"/>
    <w:lvl w:ilvl="0">
      <w:start w:val="6"/>
      <w:numFmt w:val="decimal"/>
      <w:lvlText w:val="%1"/>
      <w:lvlJc w:val="left"/>
      <w:rPr>
        <w:rFonts w:cs="Arial"/>
      </w:rPr>
    </w:lvl>
    <w:lvl w:ilvl="1">
      <w:start w:val="3"/>
      <w:numFmt w:val="decimal"/>
      <w:lvlText w:val="%1.%2"/>
      <w:lvlJc w:val="left"/>
      <w:rPr>
        <w:rFonts w:cs="Arial"/>
      </w:rPr>
    </w:lvl>
    <w:lvl w:ilvl="2">
      <w:start w:val="4"/>
      <w:numFmt w:val="decimal"/>
      <w:lvlText w:val="%1.%2.%3"/>
      <w:lvlJc w:val="left"/>
      <w:rPr>
        <w:rFonts w:cs="Arial"/>
      </w:rPr>
    </w:lvl>
    <w:lvl w:ilvl="3">
      <w:start w:val="1"/>
      <w:numFmt w:val="decimal"/>
      <w:lvlText w:val="%1.%2.%3.%4"/>
      <w:lvlJc w:val="left"/>
      <w:rPr>
        <w:rFonts w:cs="Arial"/>
      </w:rPr>
    </w:lvl>
    <w:lvl w:ilvl="4">
      <w:start w:val="1"/>
      <w:numFmt w:val="decimal"/>
      <w:lvlText w:val="%1.%2.%3.%4.%5"/>
      <w:lvlJc w:val="left"/>
      <w:rPr>
        <w:rFonts w:cs="Arial"/>
      </w:rPr>
    </w:lvl>
    <w:lvl w:ilvl="5">
      <w:start w:val="1"/>
      <w:numFmt w:val="decimal"/>
      <w:lvlText w:val="%1.%2.%3.%4.%5.%6"/>
      <w:lvlJc w:val="left"/>
      <w:rPr>
        <w:rFonts w:cs="Arial"/>
      </w:rPr>
    </w:lvl>
    <w:lvl w:ilvl="6">
      <w:start w:val="1"/>
      <w:numFmt w:val="decimal"/>
      <w:lvlText w:val="%1.%2.%3.%4.%5.%6.%7"/>
      <w:lvlJc w:val="left"/>
      <w:rPr>
        <w:rFonts w:cs="Arial"/>
      </w:rPr>
    </w:lvl>
    <w:lvl w:ilvl="7">
      <w:start w:val="1"/>
      <w:numFmt w:val="decimal"/>
      <w:lvlText w:val="%1.%2.%3.%4.%5.%6.%7.%8"/>
      <w:lvlJc w:val="left"/>
      <w:rPr>
        <w:rFonts w:cs="Arial"/>
      </w:rPr>
    </w:lvl>
    <w:lvl w:ilvl="8">
      <w:start w:val="1"/>
      <w:numFmt w:val="decimal"/>
      <w:lvlText w:val="%1.%2.%3.%4.%5.%6.%7.%8.%9"/>
      <w:lvlJc w:val="left"/>
      <w:rPr>
        <w:rFonts w:cs="Arial"/>
      </w:rPr>
    </w:lvl>
  </w:abstractNum>
  <w:abstractNum w:abstractNumId="9" w15:restartNumberingAfterBreak="0">
    <w:nsid w:val="44064C83"/>
    <w:multiLevelType w:val="multilevel"/>
    <w:tmpl w:val="F34EAF80"/>
    <w:lvl w:ilvl="0">
      <w:start w:val="7"/>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46403BDE"/>
    <w:multiLevelType w:val="hybridMultilevel"/>
    <w:tmpl w:val="C19C2C8A"/>
    <w:lvl w:ilvl="0" w:tplc="3334B1B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4A19610A"/>
    <w:multiLevelType w:val="multilevel"/>
    <w:tmpl w:val="3344194C"/>
    <w:styleLink w:val="WW8Num5"/>
    <w:lvl w:ilvl="0">
      <w:start w:val="2"/>
      <w:numFmt w:val="lowerLetter"/>
      <w:lvlText w:val="(%1)"/>
      <w:lvlJc w:val="left"/>
      <w:rPr>
        <w:rFonts w:cs="Times New Roman"/>
      </w:rPr>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2" w15:restartNumberingAfterBreak="0">
    <w:nsid w:val="4AD62887"/>
    <w:multiLevelType w:val="multilevel"/>
    <w:tmpl w:val="1F86B5C0"/>
    <w:lvl w:ilvl="0">
      <w:start w:val="7"/>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518A5554"/>
    <w:multiLevelType w:val="multilevel"/>
    <w:tmpl w:val="6674FF0E"/>
    <w:lvl w:ilvl="0">
      <w:start w:val="4"/>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56A83809"/>
    <w:multiLevelType w:val="multilevel"/>
    <w:tmpl w:val="05284098"/>
    <w:styleLink w:val="WW8Num8"/>
    <w:lvl w:ilvl="0">
      <w:start w:val="2"/>
      <w:numFmt w:val="lowerLetter"/>
      <w:lvlText w:val="(%1)"/>
      <w:lvlJc w:val="left"/>
    </w:lvl>
    <w:lvl w:ilvl="1">
      <w:start w:val="1"/>
      <w:numFmt w:val="decimal"/>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5" w15:restartNumberingAfterBreak="0">
    <w:nsid w:val="584F28A9"/>
    <w:multiLevelType w:val="multilevel"/>
    <w:tmpl w:val="4072E7D8"/>
    <w:lvl w:ilvl="0">
      <w:start w:val="7"/>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6" w15:restartNumberingAfterBreak="0">
    <w:nsid w:val="58B554E1"/>
    <w:multiLevelType w:val="multilevel"/>
    <w:tmpl w:val="2A684CFC"/>
    <w:lvl w:ilvl="0">
      <w:numFmt w:val="bullet"/>
      <w:lvlText w:val="•"/>
      <w:lvlJc w:val="left"/>
      <w:rPr>
        <w:rFonts w:ascii="OpenSymbol" w:eastAsia="OpenSymbol" w:hAnsi="OpenSymbol" w:cs="OpenSymbol"/>
      </w:rPr>
    </w:lvl>
    <w:lvl w:ilvl="1">
      <w:numFmt w:val="bullet"/>
      <w:lvlText w:val="◦"/>
      <w:lvlJc w:val="left"/>
      <w:rPr>
        <w:rFonts w:ascii="OpenSymbol" w:eastAsia="OpenSymbol" w:hAnsi="OpenSymbol" w:cs="OpenSymbol"/>
      </w:rPr>
    </w:lvl>
    <w:lvl w:ilvl="2">
      <w:numFmt w:val="bullet"/>
      <w:lvlText w:val="▪"/>
      <w:lvlJc w:val="left"/>
      <w:rPr>
        <w:rFonts w:ascii="OpenSymbol" w:eastAsia="OpenSymbol" w:hAnsi="OpenSymbol" w:cs="OpenSymbol"/>
      </w:rPr>
    </w:lvl>
    <w:lvl w:ilvl="3">
      <w:numFmt w:val="bullet"/>
      <w:lvlText w:val="•"/>
      <w:lvlJc w:val="left"/>
      <w:rPr>
        <w:rFonts w:ascii="OpenSymbol" w:eastAsia="OpenSymbol" w:hAnsi="OpenSymbol" w:cs="OpenSymbol"/>
      </w:rPr>
    </w:lvl>
    <w:lvl w:ilvl="4">
      <w:numFmt w:val="bullet"/>
      <w:lvlText w:val="◦"/>
      <w:lvlJc w:val="left"/>
      <w:rPr>
        <w:rFonts w:ascii="OpenSymbol" w:eastAsia="OpenSymbol" w:hAnsi="OpenSymbol" w:cs="OpenSymbol"/>
      </w:rPr>
    </w:lvl>
    <w:lvl w:ilvl="5">
      <w:numFmt w:val="bullet"/>
      <w:lvlText w:val="▪"/>
      <w:lvlJc w:val="left"/>
      <w:rPr>
        <w:rFonts w:ascii="OpenSymbol" w:eastAsia="OpenSymbol" w:hAnsi="OpenSymbol" w:cs="OpenSymbol"/>
      </w:rPr>
    </w:lvl>
    <w:lvl w:ilvl="6">
      <w:numFmt w:val="bullet"/>
      <w:lvlText w:val="•"/>
      <w:lvlJc w:val="left"/>
      <w:rPr>
        <w:rFonts w:ascii="OpenSymbol" w:eastAsia="OpenSymbol" w:hAnsi="OpenSymbol" w:cs="OpenSymbol"/>
      </w:rPr>
    </w:lvl>
    <w:lvl w:ilvl="7">
      <w:numFmt w:val="bullet"/>
      <w:lvlText w:val="◦"/>
      <w:lvlJc w:val="left"/>
      <w:rPr>
        <w:rFonts w:ascii="OpenSymbol" w:eastAsia="OpenSymbol" w:hAnsi="OpenSymbol" w:cs="OpenSymbol"/>
      </w:rPr>
    </w:lvl>
    <w:lvl w:ilvl="8">
      <w:numFmt w:val="bullet"/>
      <w:lvlText w:val="▪"/>
      <w:lvlJc w:val="left"/>
      <w:rPr>
        <w:rFonts w:ascii="OpenSymbol" w:eastAsia="OpenSymbol" w:hAnsi="OpenSymbol" w:cs="OpenSymbol"/>
      </w:rPr>
    </w:lvl>
  </w:abstractNum>
  <w:abstractNum w:abstractNumId="17" w15:restartNumberingAfterBreak="0">
    <w:nsid w:val="59A97F17"/>
    <w:multiLevelType w:val="multilevel"/>
    <w:tmpl w:val="E68E75B0"/>
    <w:lvl w:ilvl="0">
      <w:start w:val="7"/>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59E874A5"/>
    <w:multiLevelType w:val="multilevel"/>
    <w:tmpl w:val="9B1E4B00"/>
    <w:lvl w:ilvl="0">
      <w:start w:val="6"/>
      <w:numFmt w:val="decimal"/>
      <w:lvlText w:val="%1"/>
      <w:lvlJc w:val="left"/>
      <w:pPr>
        <w:ind w:left="482" w:hanging="713"/>
      </w:pPr>
      <w:rPr>
        <w:rFonts w:hint="default"/>
        <w:lang w:val="ru-RU" w:eastAsia="en-US" w:bidi="ar-SA"/>
      </w:rPr>
    </w:lvl>
    <w:lvl w:ilvl="1">
      <w:start w:val="6"/>
      <w:numFmt w:val="decimal"/>
      <w:lvlText w:val="%1.%2."/>
      <w:lvlJc w:val="left"/>
      <w:pPr>
        <w:ind w:left="482" w:hanging="713"/>
      </w:pPr>
      <w:rPr>
        <w:rFonts w:ascii="Courier New" w:eastAsia="Courier New" w:hAnsi="Courier New" w:cs="Courier New" w:hint="default"/>
        <w:spacing w:val="-1"/>
        <w:w w:val="100"/>
        <w:sz w:val="22"/>
        <w:szCs w:val="22"/>
        <w:lang w:val="ru-RU" w:eastAsia="en-US" w:bidi="ar-SA"/>
      </w:rPr>
    </w:lvl>
    <w:lvl w:ilvl="2">
      <w:numFmt w:val="bullet"/>
      <w:lvlText w:val="•"/>
      <w:lvlJc w:val="left"/>
      <w:pPr>
        <w:ind w:left="2416" w:hanging="713"/>
      </w:pPr>
      <w:rPr>
        <w:rFonts w:hint="default"/>
        <w:lang w:val="ru-RU" w:eastAsia="en-US" w:bidi="ar-SA"/>
      </w:rPr>
    </w:lvl>
    <w:lvl w:ilvl="3">
      <w:numFmt w:val="bullet"/>
      <w:lvlText w:val="•"/>
      <w:lvlJc w:val="left"/>
      <w:pPr>
        <w:ind w:left="3385" w:hanging="713"/>
      </w:pPr>
      <w:rPr>
        <w:rFonts w:hint="default"/>
        <w:lang w:val="ru-RU" w:eastAsia="en-US" w:bidi="ar-SA"/>
      </w:rPr>
    </w:lvl>
    <w:lvl w:ilvl="4">
      <w:numFmt w:val="bullet"/>
      <w:lvlText w:val="•"/>
      <w:lvlJc w:val="left"/>
      <w:pPr>
        <w:ind w:left="4353" w:hanging="713"/>
      </w:pPr>
      <w:rPr>
        <w:rFonts w:hint="default"/>
        <w:lang w:val="ru-RU" w:eastAsia="en-US" w:bidi="ar-SA"/>
      </w:rPr>
    </w:lvl>
    <w:lvl w:ilvl="5">
      <w:numFmt w:val="bullet"/>
      <w:lvlText w:val="•"/>
      <w:lvlJc w:val="left"/>
      <w:pPr>
        <w:ind w:left="5322" w:hanging="713"/>
      </w:pPr>
      <w:rPr>
        <w:rFonts w:hint="default"/>
        <w:lang w:val="ru-RU" w:eastAsia="en-US" w:bidi="ar-SA"/>
      </w:rPr>
    </w:lvl>
    <w:lvl w:ilvl="6">
      <w:numFmt w:val="bullet"/>
      <w:lvlText w:val="•"/>
      <w:lvlJc w:val="left"/>
      <w:pPr>
        <w:ind w:left="6290" w:hanging="713"/>
      </w:pPr>
      <w:rPr>
        <w:rFonts w:hint="default"/>
        <w:lang w:val="ru-RU" w:eastAsia="en-US" w:bidi="ar-SA"/>
      </w:rPr>
    </w:lvl>
    <w:lvl w:ilvl="7">
      <w:numFmt w:val="bullet"/>
      <w:lvlText w:val="•"/>
      <w:lvlJc w:val="left"/>
      <w:pPr>
        <w:ind w:left="7258" w:hanging="713"/>
      </w:pPr>
      <w:rPr>
        <w:rFonts w:hint="default"/>
        <w:lang w:val="ru-RU" w:eastAsia="en-US" w:bidi="ar-SA"/>
      </w:rPr>
    </w:lvl>
    <w:lvl w:ilvl="8">
      <w:numFmt w:val="bullet"/>
      <w:lvlText w:val="•"/>
      <w:lvlJc w:val="left"/>
      <w:pPr>
        <w:ind w:left="8227" w:hanging="713"/>
      </w:pPr>
      <w:rPr>
        <w:rFonts w:hint="default"/>
        <w:lang w:val="ru-RU" w:eastAsia="en-US" w:bidi="ar-SA"/>
      </w:rPr>
    </w:lvl>
  </w:abstractNum>
  <w:abstractNum w:abstractNumId="19" w15:restartNumberingAfterBreak="0">
    <w:nsid w:val="5E041C83"/>
    <w:multiLevelType w:val="multilevel"/>
    <w:tmpl w:val="FFF02BEA"/>
    <w:lvl w:ilvl="0">
      <w:start w:val="7"/>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60AB5BEE"/>
    <w:multiLevelType w:val="multilevel"/>
    <w:tmpl w:val="203E6DC4"/>
    <w:styleLink w:val="WW8Num13"/>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21" w15:restartNumberingAfterBreak="0">
    <w:nsid w:val="668D0296"/>
    <w:multiLevelType w:val="multilevel"/>
    <w:tmpl w:val="DBB66EFC"/>
    <w:styleLink w:val="WW8Num3"/>
    <w:lvl w:ilvl="0">
      <w:start w:val="1"/>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22" w15:restartNumberingAfterBreak="0">
    <w:nsid w:val="6D7D2A14"/>
    <w:multiLevelType w:val="multilevel"/>
    <w:tmpl w:val="E0F48086"/>
    <w:lvl w:ilvl="0">
      <w:start w:val="7"/>
      <w:numFmt w:val="decimal"/>
      <w:lvlText w:val="%1"/>
      <w:lvlJc w:val="left"/>
      <w:pPr>
        <w:ind w:left="360" w:hanging="360"/>
      </w:pPr>
      <w:rPr>
        <w:rFonts w:hint="default"/>
      </w:rPr>
    </w:lvl>
    <w:lvl w:ilvl="1">
      <w:start w:val="3"/>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6EAD24BB"/>
    <w:multiLevelType w:val="multilevel"/>
    <w:tmpl w:val="EC3C5E2A"/>
    <w:lvl w:ilvl="0">
      <w:start w:val="6"/>
      <w:numFmt w:val="decimal"/>
      <w:lvlText w:val="%1"/>
      <w:lvlJc w:val="left"/>
      <w:pPr>
        <w:ind w:left="482" w:hanging="699"/>
      </w:pPr>
      <w:rPr>
        <w:rFonts w:hint="default"/>
        <w:lang w:val="ru-RU" w:eastAsia="en-US" w:bidi="ar-SA"/>
      </w:rPr>
    </w:lvl>
    <w:lvl w:ilvl="1">
      <w:start w:val="2"/>
      <w:numFmt w:val="decimal"/>
      <w:lvlText w:val="%1.%2."/>
      <w:lvlJc w:val="left"/>
      <w:pPr>
        <w:ind w:left="482" w:hanging="699"/>
      </w:pPr>
      <w:rPr>
        <w:rFonts w:ascii="Courier New" w:eastAsia="Courier New" w:hAnsi="Courier New" w:cs="Courier New" w:hint="default"/>
        <w:spacing w:val="-1"/>
        <w:w w:val="100"/>
        <w:sz w:val="22"/>
        <w:szCs w:val="22"/>
        <w:lang w:val="ru-RU" w:eastAsia="en-US" w:bidi="ar-SA"/>
      </w:rPr>
    </w:lvl>
    <w:lvl w:ilvl="2">
      <w:numFmt w:val="bullet"/>
      <w:lvlText w:val="•"/>
      <w:lvlJc w:val="left"/>
      <w:pPr>
        <w:ind w:left="2416" w:hanging="699"/>
      </w:pPr>
      <w:rPr>
        <w:rFonts w:hint="default"/>
        <w:lang w:val="ru-RU" w:eastAsia="en-US" w:bidi="ar-SA"/>
      </w:rPr>
    </w:lvl>
    <w:lvl w:ilvl="3">
      <w:numFmt w:val="bullet"/>
      <w:lvlText w:val="•"/>
      <w:lvlJc w:val="left"/>
      <w:pPr>
        <w:ind w:left="3385" w:hanging="699"/>
      </w:pPr>
      <w:rPr>
        <w:rFonts w:hint="default"/>
        <w:lang w:val="ru-RU" w:eastAsia="en-US" w:bidi="ar-SA"/>
      </w:rPr>
    </w:lvl>
    <w:lvl w:ilvl="4">
      <w:numFmt w:val="bullet"/>
      <w:lvlText w:val="•"/>
      <w:lvlJc w:val="left"/>
      <w:pPr>
        <w:ind w:left="4353" w:hanging="699"/>
      </w:pPr>
      <w:rPr>
        <w:rFonts w:hint="default"/>
        <w:lang w:val="ru-RU" w:eastAsia="en-US" w:bidi="ar-SA"/>
      </w:rPr>
    </w:lvl>
    <w:lvl w:ilvl="5">
      <w:numFmt w:val="bullet"/>
      <w:lvlText w:val="•"/>
      <w:lvlJc w:val="left"/>
      <w:pPr>
        <w:ind w:left="5322" w:hanging="699"/>
      </w:pPr>
      <w:rPr>
        <w:rFonts w:hint="default"/>
        <w:lang w:val="ru-RU" w:eastAsia="en-US" w:bidi="ar-SA"/>
      </w:rPr>
    </w:lvl>
    <w:lvl w:ilvl="6">
      <w:numFmt w:val="bullet"/>
      <w:lvlText w:val="•"/>
      <w:lvlJc w:val="left"/>
      <w:pPr>
        <w:ind w:left="6290" w:hanging="699"/>
      </w:pPr>
      <w:rPr>
        <w:rFonts w:hint="default"/>
        <w:lang w:val="ru-RU" w:eastAsia="en-US" w:bidi="ar-SA"/>
      </w:rPr>
    </w:lvl>
    <w:lvl w:ilvl="7">
      <w:numFmt w:val="bullet"/>
      <w:lvlText w:val="•"/>
      <w:lvlJc w:val="left"/>
      <w:pPr>
        <w:ind w:left="7258" w:hanging="699"/>
      </w:pPr>
      <w:rPr>
        <w:rFonts w:hint="default"/>
        <w:lang w:val="ru-RU" w:eastAsia="en-US" w:bidi="ar-SA"/>
      </w:rPr>
    </w:lvl>
    <w:lvl w:ilvl="8">
      <w:numFmt w:val="bullet"/>
      <w:lvlText w:val="•"/>
      <w:lvlJc w:val="left"/>
      <w:pPr>
        <w:ind w:left="8227" w:hanging="699"/>
      </w:pPr>
      <w:rPr>
        <w:rFonts w:hint="default"/>
        <w:lang w:val="ru-RU" w:eastAsia="en-US" w:bidi="ar-SA"/>
      </w:rPr>
    </w:lvl>
  </w:abstractNum>
  <w:abstractNum w:abstractNumId="24" w15:restartNumberingAfterBreak="0">
    <w:nsid w:val="75894A47"/>
    <w:multiLevelType w:val="multilevel"/>
    <w:tmpl w:val="75EC4F76"/>
    <w:styleLink w:val="WW8Num12"/>
    <w:lvl w:ilvl="0">
      <w:numFmt w:val="bullet"/>
      <w:lvlText w:val=""/>
      <w:lvlJc w:val="left"/>
      <w:rPr>
        <w:rFonts w:ascii="Symbol" w:eastAsia="Times New Roman" w:hAnsi="Symbol" w:cs="Times New Roman"/>
      </w:rPr>
    </w:lvl>
    <w:lvl w:ilvl="1">
      <w:numFmt w:val="bullet"/>
      <w:lvlText w:val="o"/>
      <w:lvlJc w:val="left"/>
      <w:rPr>
        <w:rFonts w:ascii="Courier New" w:hAnsi="Courier New" w:cs="Courier New"/>
      </w:rPr>
    </w:lvl>
    <w:lvl w:ilvl="2">
      <w:numFmt w:val="bullet"/>
      <w:lvlText w:val=""/>
      <w:lvlJc w:val="left"/>
      <w:rPr>
        <w:rFonts w:ascii="Wingdings" w:hAnsi="Wingdings" w:cs="Wingdings"/>
      </w:rPr>
    </w:lvl>
    <w:lvl w:ilvl="3">
      <w:numFmt w:val="bullet"/>
      <w:lvlText w:val=""/>
      <w:lvlJc w:val="left"/>
      <w:rPr>
        <w:rFonts w:ascii="Symbol" w:hAnsi="Symbol" w:cs="Symbol"/>
      </w:rPr>
    </w:lvl>
    <w:lvl w:ilvl="4">
      <w:numFmt w:val="bullet"/>
      <w:lvlText w:val="o"/>
      <w:lvlJc w:val="left"/>
      <w:rPr>
        <w:rFonts w:ascii="Courier New" w:hAnsi="Courier New" w:cs="Courier New"/>
      </w:rPr>
    </w:lvl>
    <w:lvl w:ilvl="5">
      <w:numFmt w:val="bullet"/>
      <w:lvlText w:val=""/>
      <w:lvlJc w:val="left"/>
      <w:rPr>
        <w:rFonts w:ascii="Wingdings" w:hAnsi="Wingdings" w:cs="Wingdings"/>
      </w:rPr>
    </w:lvl>
    <w:lvl w:ilvl="6">
      <w:numFmt w:val="bullet"/>
      <w:lvlText w:val=""/>
      <w:lvlJc w:val="left"/>
      <w:rPr>
        <w:rFonts w:ascii="Symbol" w:hAnsi="Symbol" w:cs="Symbol"/>
      </w:rPr>
    </w:lvl>
    <w:lvl w:ilvl="7">
      <w:numFmt w:val="bullet"/>
      <w:lvlText w:val="o"/>
      <w:lvlJc w:val="left"/>
      <w:rPr>
        <w:rFonts w:ascii="Courier New" w:hAnsi="Courier New" w:cs="Courier New"/>
      </w:rPr>
    </w:lvl>
    <w:lvl w:ilvl="8">
      <w:numFmt w:val="bullet"/>
      <w:lvlText w:val=""/>
      <w:lvlJc w:val="left"/>
      <w:rPr>
        <w:rFonts w:ascii="Wingdings" w:hAnsi="Wingdings" w:cs="Wingdings"/>
      </w:rPr>
    </w:lvl>
  </w:abstractNum>
  <w:abstractNum w:abstractNumId="25" w15:restartNumberingAfterBreak="0">
    <w:nsid w:val="78830221"/>
    <w:multiLevelType w:val="multilevel"/>
    <w:tmpl w:val="B3F2DADA"/>
    <w:lvl w:ilvl="0">
      <w:start w:val="7"/>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7A166B43"/>
    <w:multiLevelType w:val="multilevel"/>
    <w:tmpl w:val="7E1457BA"/>
    <w:styleLink w:val="WW8Num6"/>
    <w:lvl w:ilvl="0">
      <w:start w:val="6"/>
      <w:numFmt w:val="decimal"/>
      <w:lvlText w:val="%1"/>
      <w:lvlJc w:val="left"/>
    </w:lvl>
    <w:lvl w:ilvl="1">
      <w:start w:val="5"/>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27" w15:restartNumberingAfterBreak="0">
    <w:nsid w:val="7A6418B2"/>
    <w:multiLevelType w:val="multilevel"/>
    <w:tmpl w:val="3BF6B3F0"/>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28" w15:restartNumberingAfterBreak="0">
    <w:nsid w:val="7B471A80"/>
    <w:multiLevelType w:val="multilevel"/>
    <w:tmpl w:val="AC885364"/>
    <w:lvl w:ilvl="0">
      <w:start w:val="7"/>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7C75604F"/>
    <w:multiLevelType w:val="multilevel"/>
    <w:tmpl w:val="DE3C1E82"/>
    <w:styleLink w:val="WW8Num7"/>
    <w:lvl w:ilvl="0">
      <w:start w:val="6"/>
      <w:numFmt w:val="decimal"/>
      <w:lvlText w:val="%1"/>
      <w:lvlJc w:val="left"/>
      <w:rPr>
        <w:rFonts w:ascii="Arial" w:hAnsi="Arial" w:cs="Arial"/>
        <w:sz w:val="18"/>
      </w:rPr>
    </w:lvl>
    <w:lvl w:ilvl="1">
      <w:start w:val="5"/>
      <w:numFmt w:val="decimal"/>
      <w:lvlText w:val="%1.%2"/>
      <w:lvlJc w:val="left"/>
      <w:rPr>
        <w:rFonts w:ascii="Arial" w:hAnsi="Arial" w:cs="Arial"/>
        <w:sz w:val="18"/>
      </w:rPr>
    </w:lvl>
    <w:lvl w:ilvl="2">
      <w:start w:val="8"/>
      <w:numFmt w:val="decimal"/>
      <w:lvlText w:val="%1.%2.%3"/>
      <w:lvlJc w:val="left"/>
      <w:rPr>
        <w:rFonts w:ascii="Arial" w:hAnsi="Arial" w:cs="Arial"/>
        <w:sz w:val="18"/>
      </w:rPr>
    </w:lvl>
    <w:lvl w:ilvl="3">
      <w:start w:val="1"/>
      <w:numFmt w:val="decimal"/>
      <w:lvlText w:val="%1.%2.%3.%4"/>
      <w:lvlJc w:val="left"/>
      <w:rPr>
        <w:rFonts w:ascii="Arial" w:hAnsi="Arial" w:cs="Arial"/>
        <w:sz w:val="18"/>
      </w:rPr>
    </w:lvl>
    <w:lvl w:ilvl="4">
      <w:start w:val="1"/>
      <w:numFmt w:val="decimal"/>
      <w:lvlText w:val="%1.%2.%3.%4.%5"/>
      <w:lvlJc w:val="left"/>
      <w:rPr>
        <w:rFonts w:ascii="Arial" w:hAnsi="Arial" w:cs="Arial"/>
        <w:sz w:val="18"/>
      </w:rPr>
    </w:lvl>
    <w:lvl w:ilvl="5">
      <w:start w:val="1"/>
      <w:numFmt w:val="decimal"/>
      <w:lvlText w:val="%1.%2.%3.%4.%5.%6"/>
      <w:lvlJc w:val="left"/>
      <w:rPr>
        <w:rFonts w:ascii="Arial" w:hAnsi="Arial" w:cs="Arial"/>
        <w:sz w:val="18"/>
      </w:rPr>
    </w:lvl>
    <w:lvl w:ilvl="6">
      <w:start w:val="1"/>
      <w:numFmt w:val="decimal"/>
      <w:lvlText w:val="%1.%2.%3.%4.%5.%6.%7"/>
      <w:lvlJc w:val="left"/>
      <w:rPr>
        <w:rFonts w:ascii="Arial" w:hAnsi="Arial" w:cs="Arial"/>
        <w:sz w:val="18"/>
      </w:rPr>
    </w:lvl>
    <w:lvl w:ilvl="7">
      <w:start w:val="1"/>
      <w:numFmt w:val="decimal"/>
      <w:lvlText w:val="%1.%2.%3.%4.%5.%6.%7.%8"/>
      <w:lvlJc w:val="left"/>
      <w:rPr>
        <w:rFonts w:ascii="Arial" w:hAnsi="Arial" w:cs="Arial"/>
        <w:sz w:val="18"/>
      </w:rPr>
    </w:lvl>
    <w:lvl w:ilvl="8">
      <w:start w:val="1"/>
      <w:numFmt w:val="decimal"/>
      <w:lvlText w:val="%1.%2.%3.%4.%5.%6.%7.%8.%9"/>
      <w:lvlJc w:val="left"/>
      <w:rPr>
        <w:rFonts w:ascii="Arial" w:hAnsi="Arial" w:cs="Arial"/>
        <w:sz w:val="18"/>
      </w:rPr>
    </w:lvl>
  </w:abstractNum>
  <w:abstractNum w:abstractNumId="30" w15:restartNumberingAfterBreak="0">
    <w:nsid w:val="7CC153DA"/>
    <w:multiLevelType w:val="multilevel"/>
    <w:tmpl w:val="23F61F1A"/>
    <w:lvl w:ilvl="0">
      <w:start w:val="7"/>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7"/>
  </w:num>
  <w:num w:numId="2">
    <w:abstractNumId w:val="3"/>
  </w:num>
  <w:num w:numId="3">
    <w:abstractNumId w:val="21"/>
  </w:num>
  <w:num w:numId="4">
    <w:abstractNumId w:val="5"/>
  </w:num>
  <w:num w:numId="5">
    <w:abstractNumId w:val="11"/>
  </w:num>
  <w:num w:numId="6">
    <w:abstractNumId w:val="26"/>
  </w:num>
  <w:num w:numId="7">
    <w:abstractNumId w:val="29"/>
  </w:num>
  <w:num w:numId="8">
    <w:abstractNumId w:val="14"/>
  </w:num>
  <w:num w:numId="9">
    <w:abstractNumId w:val="8"/>
  </w:num>
  <w:num w:numId="10">
    <w:abstractNumId w:val="6"/>
  </w:num>
  <w:num w:numId="11">
    <w:abstractNumId w:val="4"/>
  </w:num>
  <w:num w:numId="12">
    <w:abstractNumId w:val="24"/>
  </w:num>
  <w:num w:numId="13">
    <w:abstractNumId w:val="20"/>
  </w:num>
  <w:num w:numId="14">
    <w:abstractNumId w:val="16"/>
  </w:num>
  <w:num w:numId="15">
    <w:abstractNumId w:val="27"/>
  </w:num>
  <w:num w:numId="16">
    <w:abstractNumId w:val="0"/>
  </w:num>
  <w:num w:numId="17">
    <w:abstractNumId w:val="18"/>
  </w:num>
  <w:num w:numId="18">
    <w:abstractNumId w:val="23"/>
  </w:num>
  <w:num w:numId="19">
    <w:abstractNumId w:val="30"/>
  </w:num>
  <w:num w:numId="20">
    <w:abstractNumId w:val="19"/>
  </w:num>
  <w:num w:numId="21">
    <w:abstractNumId w:val="15"/>
  </w:num>
  <w:num w:numId="22">
    <w:abstractNumId w:val="2"/>
  </w:num>
  <w:num w:numId="23">
    <w:abstractNumId w:val="17"/>
  </w:num>
  <w:num w:numId="24">
    <w:abstractNumId w:val="25"/>
  </w:num>
  <w:num w:numId="25">
    <w:abstractNumId w:val="28"/>
  </w:num>
  <w:num w:numId="26">
    <w:abstractNumId w:val="9"/>
  </w:num>
  <w:num w:numId="27">
    <w:abstractNumId w:val="22"/>
  </w:num>
  <w:num w:numId="28">
    <w:abstractNumId w:val="12"/>
  </w:num>
  <w:num w:numId="29">
    <w:abstractNumId w:val="1"/>
  </w:num>
  <w:num w:numId="30">
    <w:abstractNumId w:val="13"/>
  </w:num>
  <w:num w:numId="3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autoHyphenation/>
  <w:characterSpacingControl w:val="doNotCompress"/>
  <w:hdrShapeDefaults>
    <o:shapedefaults v:ext="edit" spidmax="6145"/>
  </w:hdrShapeDefaults>
  <w:footnotePr>
    <w:pos w:val="beneathTex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1EFB"/>
    <w:rsid w:val="00001326"/>
    <w:rsid w:val="0003237A"/>
    <w:rsid w:val="00032860"/>
    <w:rsid w:val="00042B2B"/>
    <w:rsid w:val="00043EEE"/>
    <w:rsid w:val="0004612D"/>
    <w:rsid w:val="0006172D"/>
    <w:rsid w:val="0006557C"/>
    <w:rsid w:val="000855CD"/>
    <w:rsid w:val="000B44B2"/>
    <w:rsid w:val="000C287A"/>
    <w:rsid w:val="000C46E7"/>
    <w:rsid w:val="000D7548"/>
    <w:rsid w:val="000E031C"/>
    <w:rsid w:val="000E629F"/>
    <w:rsid w:val="000F099E"/>
    <w:rsid w:val="000F5483"/>
    <w:rsid w:val="000F56CF"/>
    <w:rsid w:val="00110214"/>
    <w:rsid w:val="00110CC0"/>
    <w:rsid w:val="00126BA9"/>
    <w:rsid w:val="0013315E"/>
    <w:rsid w:val="001359B8"/>
    <w:rsid w:val="00154716"/>
    <w:rsid w:val="00154F2F"/>
    <w:rsid w:val="00167972"/>
    <w:rsid w:val="00170A90"/>
    <w:rsid w:val="00183E72"/>
    <w:rsid w:val="00187ECB"/>
    <w:rsid w:val="0019338B"/>
    <w:rsid w:val="001A1D1C"/>
    <w:rsid w:val="001A5F7D"/>
    <w:rsid w:val="001E7DA6"/>
    <w:rsid w:val="001F79D6"/>
    <w:rsid w:val="0021666A"/>
    <w:rsid w:val="00263B59"/>
    <w:rsid w:val="00267F4D"/>
    <w:rsid w:val="0027311F"/>
    <w:rsid w:val="002840C6"/>
    <w:rsid w:val="002A2A86"/>
    <w:rsid w:val="002A741D"/>
    <w:rsid w:val="002B4057"/>
    <w:rsid w:val="002C3A75"/>
    <w:rsid w:val="002D460C"/>
    <w:rsid w:val="002E0226"/>
    <w:rsid w:val="002F1CA6"/>
    <w:rsid w:val="003306FD"/>
    <w:rsid w:val="00335E39"/>
    <w:rsid w:val="00350DE2"/>
    <w:rsid w:val="00371FA7"/>
    <w:rsid w:val="00372947"/>
    <w:rsid w:val="003737B2"/>
    <w:rsid w:val="0038159A"/>
    <w:rsid w:val="003940D9"/>
    <w:rsid w:val="003B376A"/>
    <w:rsid w:val="003B4295"/>
    <w:rsid w:val="003C1C76"/>
    <w:rsid w:val="003E079C"/>
    <w:rsid w:val="003E1666"/>
    <w:rsid w:val="003F351B"/>
    <w:rsid w:val="004009A8"/>
    <w:rsid w:val="00424EB5"/>
    <w:rsid w:val="00432A62"/>
    <w:rsid w:val="00440E3F"/>
    <w:rsid w:val="00441D52"/>
    <w:rsid w:val="0044249F"/>
    <w:rsid w:val="00444254"/>
    <w:rsid w:val="00454235"/>
    <w:rsid w:val="00454DE0"/>
    <w:rsid w:val="00455350"/>
    <w:rsid w:val="00457A92"/>
    <w:rsid w:val="004665EF"/>
    <w:rsid w:val="004665F4"/>
    <w:rsid w:val="00466A0E"/>
    <w:rsid w:val="004747C2"/>
    <w:rsid w:val="00481150"/>
    <w:rsid w:val="004871FB"/>
    <w:rsid w:val="004976AB"/>
    <w:rsid w:val="00497758"/>
    <w:rsid w:val="004B2B54"/>
    <w:rsid w:val="004C7EA1"/>
    <w:rsid w:val="00526FC3"/>
    <w:rsid w:val="0053540F"/>
    <w:rsid w:val="00544A63"/>
    <w:rsid w:val="00557AC2"/>
    <w:rsid w:val="00592121"/>
    <w:rsid w:val="00595659"/>
    <w:rsid w:val="00597466"/>
    <w:rsid w:val="005B0B43"/>
    <w:rsid w:val="005C0826"/>
    <w:rsid w:val="005E0A2B"/>
    <w:rsid w:val="005F2926"/>
    <w:rsid w:val="005F3F58"/>
    <w:rsid w:val="006036D1"/>
    <w:rsid w:val="00620CAD"/>
    <w:rsid w:val="00626CE5"/>
    <w:rsid w:val="006273F0"/>
    <w:rsid w:val="00633909"/>
    <w:rsid w:val="00633DF9"/>
    <w:rsid w:val="00654927"/>
    <w:rsid w:val="00663E59"/>
    <w:rsid w:val="00670214"/>
    <w:rsid w:val="006738DE"/>
    <w:rsid w:val="00677719"/>
    <w:rsid w:val="00677D83"/>
    <w:rsid w:val="00690789"/>
    <w:rsid w:val="006B1FD4"/>
    <w:rsid w:val="006B4A67"/>
    <w:rsid w:val="006B67EA"/>
    <w:rsid w:val="006C2242"/>
    <w:rsid w:val="006C6A6F"/>
    <w:rsid w:val="006D003A"/>
    <w:rsid w:val="006D0C0D"/>
    <w:rsid w:val="006D2480"/>
    <w:rsid w:val="006F4EB8"/>
    <w:rsid w:val="00701C64"/>
    <w:rsid w:val="00711829"/>
    <w:rsid w:val="0071391F"/>
    <w:rsid w:val="00716746"/>
    <w:rsid w:val="00750AD5"/>
    <w:rsid w:val="00751CBA"/>
    <w:rsid w:val="007526BA"/>
    <w:rsid w:val="007572D0"/>
    <w:rsid w:val="00781C1A"/>
    <w:rsid w:val="00790F6B"/>
    <w:rsid w:val="0079107E"/>
    <w:rsid w:val="007B077C"/>
    <w:rsid w:val="007B7675"/>
    <w:rsid w:val="007C2D3E"/>
    <w:rsid w:val="007F3EE7"/>
    <w:rsid w:val="007F6584"/>
    <w:rsid w:val="007F7099"/>
    <w:rsid w:val="00815053"/>
    <w:rsid w:val="00816BE4"/>
    <w:rsid w:val="00821178"/>
    <w:rsid w:val="00824E8D"/>
    <w:rsid w:val="0083154C"/>
    <w:rsid w:val="00832468"/>
    <w:rsid w:val="008433ED"/>
    <w:rsid w:val="008632BA"/>
    <w:rsid w:val="008644A2"/>
    <w:rsid w:val="00865BCF"/>
    <w:rsid w:val="00867A73"/>
    <w:rsid w:val="00871423"/>
    <w:rsid w:val="00872620"/>
    <w:rsid w:val="00884B52"/>
    <w:rsid w:val="00893531"/>
    <w:rsid w:val="008B2AB0"/>
    <w:rsid w:val="008C3440"/>
    <w:rsid w:val="009056DB"/>
    <w:rsid w:val="00911DEC"/>
    <w:rsid w:val="00921604"/>
    <w:rsid w:val="00923538"/>
    <w:rsid w:val="00940D4E"/>
    <w:rsid w:val="00947E71"/>
    <w:rsid w:val="0095444B"/>
    <w:rsid w:val="009703CE"/>
    <w:rsid w:val="009706EF"/>
    <w:rsid w:val="00971B3D"/>
    <w:rsid w:val="00991C01"/>
    <w:rsid w:val="0099429F"/>
    <w:rsid w:val="009C6F19"/>
    <w:rsid w:val="009D0265"/>
    <w:rsid w:val="009E345D"/>
    <w:rsid w:val="009F12CF"/>
    <w:rsid w:val="00A14449"/>
    <w:rsid w:val="00A15DA8"/>
    <w:rsid w:val="00A17A5B"/>
    <w:rsid w:val="00A20ED1"/>
    <w:rsid w:val="00A21109"/>
    <w:rsid w:val="00A21F2E"/>
    <w:rsid w:val="00A32269"/>
    <w:rsid w:val="00A35BCF"/>
    <w:rsid w:val="00A35F63"/>
    <w:rsid w:val="00A410CF"/>
    <w:rsid w:val="00A45261"/>
    <w:rsid w:val="00A53807"/>
    <w:rsid w:val="00A56F62"/>
    <w:rsid w:val="00A66AEA"/>
    <w:rsid w:val="00A72186"/>
    <w:rsid w:val="00A8543E"/>
    <w:rsid w:val="00A922CE"/>
    <w:rsid w:val="00A94C8B"/>
    <w:rsid w:val="00AC7096"/>
    <w:rsid w:val="00AD1595"/>
    <w:rsid w:val="00AE2526"/>
    <w:rsid w:val="00AE72DE"/>
    <w:rsid w:val="00B05E6A"/>
    <w:rsid w:val="00B060A2"/>
    <w:rsid w:val="00B124FA"/>
    <w:rsid w:val="00B202CA"/>
    <w:rsid w:val="00B2059E"/>
    <w:rsid w:val="00B241C0"/>
    <w:rsid w:val="00B25687"/>
    <w:rsid w:val="00B36C81"/>
    <w:rsid w:val="00B457DE"/>
    <w:rsid w:val="00B46E14"/>
    <w:rsid w:val="00B47C3A"/>
    <w:rsid w:val="00B60052"/>
    <w:rsid w:val="00B639CD"/>
    <w:rsid w:val="00B72AC5"/>
    <w:rsid w:val="00B85F4F"/>
    <w:rsid w:val="00B86E25"/>
    <w:rsid w:val="00B9333A"/>
    <w:rsid w:val="00BA13C6"/>
    <w:rsid w:val="00BB1C7B"/>
    <w:rsid w:val="00BC5E12"/>
    <w:rsid w:val="00BD2156"/>
    <w:rsid w:val="00BF7D2C"/>
    <w:rsid w:val="00C02507"/>
    <w:rsid w:val="00C32CB5"/>
    <w:rsid w:val="00C354B7"/>
    <w:rsid w:val="00C43A82"/>
    <w:rsid w:val="00C71EFB"/>
    <w:rsid w:val="00C72B78"/>
    <w:rsid w:val="00C82576"/>
    <w:rsid w:val="00C83C7B"/>
    <w:rsid w:val="00CB6086"/>
    <w:rsid w:val="00CC2531"/>
    <w:rsid w:val="00CF1482"/>
    <w:rsid w:val="00D0211C"/>
    <w:rsid w:val="00D056B5"/>
    <w:rsid w:val="00D166D4"/>
    <w:rsid w:val="00D16A5D"/>
    <w:rsid w:val="00D17A92"/>
    <w:rsid w:val="00D26FB6"/>
    <w:rsid w:val="00D30A53"/>
    <w:rsid w:val="00D3419E"/>
    <w:rsid w:val="00D5576C"/>
    <w:rsid w:val="00D640A2"/>
    <w:rsid w:val="00D7059E"/>
    <w:rsid w:val="00D7208C"/>
    <w:rsid w:val="00D81C63"/>
    <w:rsid w:val="00DC484A"/>
    <w:rsid w:val="00DC6C47"/>
    <w:rsid w:val="00DE1399"/>
    <w:rsid w:val="00DE4CD7"/>
    <w:rsid w:val="00DF1F94"/>
    <w:rsid w:val="00DF797D"/>
    <w:rsid w:val="00E01F76"/>
    <w:rsid w:val="00E038AF"/>
    <w:rsid w:val="00E07046"/>
    <w:rsid w:val="00E13C1C"/>
    <w:rsid w:val="00E21D29"/>
    <w:rsid w:val="00E22C63"/>
    <w:rsid w:val="00E3102C"/>
    <w:rsid w:val="00E52A85"/>
    <w:rsid w:val="00E56274"/>
    <w:rsid w:val="00E60ECB"/>
    <w:rsid w:val="00E772BD"/>
    <w:rsid w:val="00E834A6"/>
    <w:rsid w:val="00E84F92"/>
    <w:rsid w:val="00E90D77"/>
    <w:rsid w:val="00EB53D9"/>
    <w:rsid w:val="00EC1240"/>
    <w:rsid w:val="00EC61EC"/>
    <w:rsid w:val="00EC7CBF"/>
    <w:rsid w:val="00ED11AF"/>
    <w:rsid w:val="00ED2C55"/>
    <w:rsid w:val="00ED4D74"/>
    <w:rsid w:val="00F14D8A"/>
    <w:rsid w:val="00F1788A"/>
    <w:rsid w:val="00F210B3"/>
    <w:rsid w:val="00F475AE"/>
    <w:rsid w:val="00FB4810"/>
    <w:rsid w:val="00FD48AF"/>
    <w:rsid w:val="00FE6B0B"/>
    <w:rsid w:val="00FF55B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9B0C62D"/>
  <w15:docId w15:val="{8430F6E7-02DB-4F3E-A485-C4164036D3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Mangal"/>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5576C"/>
    <w:pPr>
      <w:widowControl w:val="0"/>
      <w:suppressAutoHyphens/>
      <w:autoSpaceDN w:val="0"/>
      <w:textAlignment w:val="baseline"/>
    </w:pPr>
    <w:rPr>
      <w:kern w:val="3"/>
      <w:sz w:val="24"/>
      <w:szCs w:val="24"/>
      <w:lang w:eastAsia="zh-CN" w:bidi="hi-IN"/>
    </w:rPr>
  </w:style>
  <w:style w:type="paragraph" w:styleId="1">
    <w:name w:val="heading 1"/>
    <w:basedOn w:val="a"/>
    <w:next w:val="a"/>
    <w:link w:val="10"/>
    <w:qFormat/>
    <w:rsid w:val="00455350"/>
    <w:pPr>
      <w:keepNext/>
      <w:widowControl/>
      <w:numPr>
        <w:numId w:val="1"/>
      </w:numPr>
      <w:autoSpaceDN/>
      <w:ind w:right="550"/>
      <w:jc w:val="both"/>
      <w:textAlignment w:val="auto"/>
      <w:outlineLvl w:val="0"/>
    </w:pPr>
    <w:rPr>
      <w:rFonts w:eastAsia="Times New Roman" w:cs="Times New Roman"/>
      <w:b/>
      <w:kern w:val="0"/>
      <w:sz w:val="22"/>
      <w:szCs w:val="20"/>
      <w:lang w:eastAsia="ar-SA"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rsid w:val="00C71EFB"/>
    <w:pPr>
      <w:suppressAutoHyphens/>
      <w:autoSpaceDN w:val="0"/>
      <w:spacing w:before="280" w:after="280"/>
      <w:textAlignment w:val="baseline"/>
    </w:pPr>
    <w:rPr>
      <w:rFonts w:eastAsia="Times New Roman" w:cs="Times New Roman"/>
      <w:kern w:val="3"/>
      <w:sz w:val="24"/>
      <w:szCs w:val="24"/>
      <w:lang w:val="en-US" w:eastAsia="zh-CN"/>
    </w:rPr>
  </w:style>
  <w:style w:type="paragraph" w:customStyle="1" w:styleId="Heading">
    <w:name w:val="Heading"/>
    <w:basedOn w:val="Standard"/>
    <w:next w:val="Textbody"/>
    <w:rsid w:val="00C71EFB"/>
    <w:pPr>
      <w:keepNext/>
      <w:spacing w:before="240" w:after="120"/>
    </w:pPr>
    <w:rPr>
      <w:rFonts w:ascii="Arial" w:eastAsia="Microsoft YaHei" w:hAnsi="Arial" w:cs="Mangal"/>
      <w:sz w:val="28"/>
      <w:szCs w:val="28"/>
    </w:rPr>
  </w:style>
  <w:style w:type="paragraph" w:customStyle="1" w:styleId="Textbody">
    <w:name w:val="Text body"/>
    <w:basedOn w:val="Standard"/>
    <w:rsid w:val="00C71EFB"/>
    <w:pPr>
      <w:widowControl w:val="0"/>
      <w:tabs>
        <w:tab w:val="left" w:pos="567"/>
        <w:tab w:val="left" w:pos="1134"/>
        <w:tab w:val="left" w:pos="1701"/>
        <w:tab w:val="right" w:pos="10206"/>
      </w:tabs>
      <w:spacing w:before="0" w:after="0" w:line="200" w:lineRule="exact"/>
      <w:jc w:val="both"/>
    </w:pPr>
    <w:rPr>
      <w:rFonts w:ascii="Arial" w:hAnsi="Arial" w:cs="Arial"/>
      <w:sz w:val="18"/>
      <w:szCs w:val="20"/>
      <w:lang w:val="en-AU"/>
    </w:rPr>
  </w:style>
  <w:style w:type="paragraph" w:styleId="a3">
    <w:name w:val="List"/>
    <w:basedOn w:val="Textbody"/>
    <w:rsid w:val="00C71EFB"/>
    <w:rPr>
      <w:rFonts w:cs="Mangal"/>
      <w:sz w:val="24"/>
    </w:rPr>
  </w:style>
  <w:style w:type="paragraph" w:customStyle="1" w:styleId="11">
    <w:name w:val="Название объекта1"/>
    <w:basedOn w:val="Standard"/>
    <w:rsid w:val="00C71EFB"/>
    <w:pPr>
      <w:suppressLineNumbers/>
      <w:spacing w:before="120" w:after="120"/>
    </w:pPr>
    <w:rPr>
      <w:rFonts w:cs="Mangal"/>
      <w:i/>
      <w:iCs/>
    </w:rPr>
  </w:style>
  <w:style w:type="paragraph" w:customStyle="1" w:styleId="Index">
    <w:name w:val="Index"/>
    <w:basedOn w:val="Standard"/>
    <w:rsid w:val="00C71EFB"/>
    <w:pPr>
      <w:suppressLineNumbers/>
    </w:pPr>
    <w:rPr>
      <w:rFonts w:cs="Mangal"/>
    </w:rPr>
  </w:style>
  <w:style w:type="paragraph" w:customStyle="1" w:styleId="110">
    <w:name w:val="Заголовок 11"/>
    <w:basedOn w:val="Standard"/>
    <w:next w:val="Textbody"/>
    <w:rsid w:val="00C71EFB"/>
    <w:pPr>
      <w:outlineLvl w:val="0"/>
    </w:pPr>
    <w:rPr>
      <w:b/>
      <w:bCs/>
      <w:sz w:val="48"/>
      <w:szCs w:val="48"/>
    </w:rPr>
  </w:style>
  <w:style w:type="paragraph" w:customStyle="1" w:styleId="21">
    <w:name w:val="Заголовок 21"/>
    <w:basedOn w:val="Standard"/>
    <w:next w:val="Textbody"/>
    <w:rsid w:val="00C71EFB"/>
    <w:pPr>
      <w:outlineLvl w:val="1"/>
    </w:pPr>
    <w:rPr>
      <w:b/>
      <w:bCs/>
      <w:sz w:val="36"/>
      <w:szCs w:val="36"/>
    </w:rPr>
  </w:style>
  <w:style w:type="paragraph" w:customStyle="1" w:styleId="31">
    <w:name w:val="Заголовок 31"/>
    <w:basedOn w:val="Standard"/>
    <w:next w:val="Textbody"/>
    <w:rsid w:val="00C71EFB"/>
    <w:pPr>
      <w:outlineLvl w:val="2"/>
    </w:pPr>
    <w:rPr>
      <w:b/>
      <w:bCs/>
      <w:sz w:val="27"/>
      <w:szCs w:val="27"/>
    </w:rPr>
  </w:style>
  <w:style w:type="paragraph" w:customStyle="1" w:styleId="71">
    <w:name w:val="Заголовок 71"/>
    <w:basedOn w:val="Standard"/>
    <w:next w:val="Standard"/>
    <w:rsid w:val="00C71EFB"/>
    <w:pPr>
      <w:keepNext/>
      <w:jc w:val="center"/>
      <w:outlineLvl w:val="6"/>
    </w:pPr>
    <w:rPr>
      <w:rFonts w:ascii="Arial" w:hAnsi="Arial" w:cs="Arial"/>
      <w:b/>
      <w:sz w:val="32"/>
      <w:lang w:val="fr-FR"/>
    </w:rPr>
  </w:style>
  <w:style w:type="paragraph" w:customStyle="1" w:styleId="iatah1">
    <w:name w:val="iatah1"/>
    <w:basedOn w:val="Standard"/>
    <w:rsid w:val="00C71EFB"/>
    <w:rPr>
      <w:sz w:val="35"/>
      <w:szCs w:val="35"/>
    </w:rPr>
  </w:style>
  <w:style w:type="paragraph" w:customStyle="1" w:styleId="iatah2">
    <w:name w:val="iatah2"/>
    <w:basedOn w:val="Standard"/>
    <w:rsid w:val="00C71EFB"/>
    <w:rPr>
      <w:sz w:val="33"/>
      <w:szCs w:val="33"/>
    </w:rPr>
  </w:style>
  <w:style w:type="paragraph" w:customStyle="1" w:styleId="iatah3">
    <w:name w:val="iatah3"/>
    <w:basedOn w:val="Standard"/>
    <w:rsid w:val="00C71EFB"/>
    <w:rPr>
      <w:sz w:val="31"/>
      <w:szCs w:val="31"/>
    </w:rPr>
  </w:style>
  <w:style w:type="paragraph" w:customStyle="1" w:styleId="iatah4">
    <w:name w:val="iatah4"/>
    <w:basedOn w:val="Standard"/>
    <w:rsid w:val="00C71EFB"/>
    <w:rPr>
      <w:sz w:val="29"/>
      <w:szCs w:val="29"/>
    </w:rPr>
  </w:style>
  <w:style w:type="paragraph" w:customStyle="1" w:styleId="iatah5">
    <w:name w:val="iatah5"/>
    <w:basedOn w:val="Standard"/>
    <w:rsid w:val="00C71EFB"/>
    <w:rPr>
      <w:sz w:val="27"/>
      <w:szCs w:val="27"/>
    </w:rPr>
  </w:style>
  <w:style w:type="paragraph" w:customStyle="1" w:styleId="iatah6">
    <w:name w:val="iatah6"/>
    <w:basedOn w:val="Standard"/>
    <w:rsid w:val="00C71EFB"/>
    <w:rPr>
      <w:sz w:val="25"/>
      <w:szCs w:val="25"/>
    </w:rPr>
  </w:style>
  <w:style w:type="paragraph" w:customStyle="1" w:styleId="iatah7">
    <w:name w:val="iatah7"/>
    <w:basedOn w:val="Standard"/>
    <w:rsid w:val="00C71EFB"/>
    <w:rPr>
      <w:b/>
      <w:bCs/>
      <w:sz w:val="25"/>
      <w:szCs w:val="25"/>
    </w:rPr>
  </w:style>
  <w:style w:type="paragraph" w:customStyle="1" w:styleId="iatah8">
    <w:name w:val="iatah8"/>
    <w:basedOn w:val="Standard"/>
    <w:rsid w:val="00C71EFB"/>
    <w:rPr>
      <w:b/>
      <w:bCs/>
    </w:rPr>
  </w:style>
  <w:style w:type="paragraph" w:customStyle="1" w:styleId="iatabody">
    <w:name w:val="iatabody"/>
    <w:basedOn w:val="Standard"/>
    <w:rsid w:val="00C71EFB"/>
    <w:pPr>
      <w:spacing w:before="300" w:after="750"/>
      <w:ind w:left="600" w:right="150"/>
    </w:pPr>
    <w:rPr>
      <w:rFonts w:ascii="Arial" w:hAnsi="Arial" w:cs="Arial"/>
      <w:color w:val="022A4C"/>
      <w:sz w:val="18"/>
      <w:szCs w:val="18"/>
    </w:rPr>
  </w:style>
  <w:style w:type="paragraph" w:customStyle="1" w:styleId="iatanoneffective">
    <w:name w:val="iatanoneffective"/>
    <w:basedOn w:val="Standard"/>
    <w:rsid w:val="00C71EFB"/>
    <w:pPr>
      <w:shd w:val="clear" w:color="auto" w:fill="808080"/>
    </w:pPr>
  </w:style>
  <w:style w:type="paragraph" w:customStyle="1" w:styleId="iatafont">
    <w:name w:val="iatafont"/>
    <w:basedOn w:val="Standard"/>
    <w:rsid w:val="00C71EFB"/>
    <w:rPr>
      <w:rFonts w:ascii="IATA Unicode Based" w:hAnsi="IATA Unicode Based" w:cs="IATA Unicode Based"/>
    </w:rPr>
  </w:style>
  <w:style w:type="paragraph" w:customStyle="1" w:styleId="iatasidemarks">
    <w:name w:val="iatasidemarks"/>
    <w:basedOn w:val="Standard"/>
    <w:rsid w:val="00C71EFB"/>
    <w:rPr>
      <w:rFonts w:ascii="IATA Unicode Based" w:hAnsi="IATA Unicode Based" w:cs="IATA Unicode Based"/>
    </w:rPr>
  </w:style>
  <w:style w:type="paragraph" w:customStyle="1" w:styleId="iataspanhide">
    <w:name w:val="iataspanhide"/>
    <w:basedOn w:val="Standard"/>
    <w:rsid w:val="00C71EFB"/>
    <w:rPr>
      <w:vanish/>
    </w:rPr>
  </w:style>
  <w:style w:type="paragraph" w:customStyle="1" w:styleId="iatabgcolorsgreen">
    <w:name w:val="iatabgcolorsgreen"/>
    <w:basedOn w:val="Standard"/>
    <w:rsid w:val="00C71EFB"/>
    <w:pPr>
      <w:shd w:val="clear" w:color="auto" w:fill="62B31A"/>
    </w:pPr>
  </w:style>
  <w:style w:type="paragraph" w:customStyle="1" w:styleId="iatabgcolorsgreenlight">
    <w:name w:val="iatabgcolorsgreenlight"/>
    <w:basedOn w:val="Standard"/>
    <w:rsid w:val="00C71EFB"/>
    <w:pPr>
      <w:shd w:val="clear" w:color="auto" w:fill="BDCF1B"/>
    </w:pPr>
  </w:style>
  <w:style w:type="paragraph" w:customStyle="1" w:styleId="iatabgcolorsyellow">
    <w:name w:val="iatabgcolorsyellow"/>
    <w:basedOn w:val="Standard"/>
    <w:rsid w:val="00C71EFB"/>
    <w:pPr>
      <w:shd w:val="clear" w:color="auto" w:fill="FFDB00"/>
    </w:pPr>
  </w:style>
  <w:style w:type="paragraph" w:customStyle="1" w:styleId="iatabgcolorsorange">
    <w:name w:val="iatabgcolorsorange"/>
    <w:basedOn w:val="Standard"/>
    <w:rsid w:val="00C71EFB"/>
    <w:pPr>
      <w:shd w:val="clear" w:color="auto" w:fill="F29300"/>
    </w:pPr>
  </w:style>
  <w:style w:type="paragraph" w:customStyle="1" w:styleId="iatabgcolorsred">
    <w:name w:val="iatabgcolorsred"/>
    <w:basedOn w:val="Standard"/>
    <w:rsid w:val="00C71EFB"/>
    <w:pPr>
      <w:shd w:val="clear" w:color="auto" w:fill="EB3014"/>
    </w:pPr>
  </w:style>
  <w:style w:type="paragraph" w:customStyle="1" w:styleId="iatabgcolorspink">
    <w:name w:val="iatabgcolorspink"/>
    <w:basedOn w:val="Standard"/>
    <w:rsid w:val="00C71EFB"/>
    <w:pPr>
      <w:shd w:val="clear" w:color="auto" w:fill="E5176E"/>
    </w:pPr>
  </w:style>
  <w:style w:type="paragraph" w:customStyle="1" w:styleId="iatabgcolorsmauve">
    <w:name w:val="iatabgcolorsmauve"/>
    <w:basedOn w:val="Standard"/>
    <w:rsid w:val="00C71EFB"/>
    <w:pPr>
      <w:shd w:val="clear" w:color="auto" w:fill="5F3287"/>
    </w:pPr>
  </w:style>
  <w:style w:type="paragraph" w:customStyle="1" w:styleId="iatabgcolorsblue9">
    <w:name w:val="iatabgcolorsblue9"/>
    <w:basedOn w:val="Standard"/>
    <w:rsid w:val="00C71EFB"/>
    <w:pPr>
      <w:shd w:val="clear" w:color="auto" w:fill="00305B"/>
    </w:pPr>
  </w:style>
  <w:style w:type="paragraph" w:customStyle="1" w:styleId="iatabgcolorsblue8">
    <w:name w:val="iatabgcolorsblue8"/>
    <w:basedOn w:val="Standard"/>
    <w:rsid w:val="00C71EFB"/>
    <w:pPr>
      <w:shd w:val="clear" w:color="auto" w:fill="0A4279"/>
    </w:pPr>
  </w:style>
  <w:style w:type="paragraph" w:customStyle="1" w:styleId="iatabgcolorsblue6">
    <w:name w:val="iatabgcolorsblue6"/>
    <w:basedOn w:val="Standard"/>
    <w:rsid w:val="00C71EFB"/>
    <w:pPr>
      <w:shd w:val="clear" w:color="auto" w:fill="0075BD"/>
    </w:pPr>
  </w:style>
  <w:style w:type="paragraph" w:customStyle="1" w:styleId="iatabgcolorsblue5">
    <w:name w:val="iatabgcolorsblue5"/>
    <w:basedOn w:val="Standard"/>
    <w:rsid w:val="00C71EFB"/>
    <w:pPr>
      <w:shd w:val="clear" w:color="auto" w:fill="038FD7"/>
    </w:pPr>
  </w:style>
  <w:style w:type="paragraph" w:customStyle="1" w:styleId="iatabgcolorsblue4">
    <w:name w:val="iatabgcolorsblue4"/>
    <w:basedOn w:val="Standard"/>
    <w:rsid w:val="00C71EFB"/>
    <w:pPr>
      <w:shd w:val="clear" w:color="auto" w:fill="4EA9E3"/>
    </w:pPr>
  </w:style>
  <w:style w:type="paragraph" w:customStyle="1" w:styleId="iatabgcolorsblue3">
    <w:name w:val="iatabgcolorsblue3"/>
    <w:basedOn w:val="Standard"/>
    <w:rsid w:val="00C71EFB"/>
    <w:pPr>
      <w:shd w:val="clear" w:color="auto" w:fill="6BBBEA"/>
    </w:pPr>
  </w:style>
  <w:style w:type="paragraph" w:customStyle="1" w:styleId="iatabgcolorsblue2">
    <w:name w:val="iatabgcolorsblue2"/>
    <w:basedOn w:val="Standard"/>
    <w:rsid w:val="00C71EFB"/>
    <w:pPr>
      <w:shd w:val="clear" w:color="auto" w:fill="A6D7F5"/>
    </w:pPr>
  </w:style>
  <w:style w:type="paragraph" w:customStyle="1" w:styleId="iatabgcolorspms394">
    <w:name w:val="iatabgcolorspms394"/>
    <w:basedOn w:val="Standard"/>
    <w:rsid w:val="00C71EFB"/>
    <w:pPr>
      <w:shd w:val="clear" w:color="auto" w:fill="FEEB53"/>
    </w:pPr>
  </w:style>
  <w:style w:type="paragraph" w:customStyle="1" w:styleId="iatabgcolorspms382">
    <w:name w:val="iatabgcolorspms382"/>
    <w:basedOn w:val="Standard"/>
    <w:rsid w:val="00C71EFB"/>
    <w:pPr>
      <w:shd w:val="clear" w:color="auto" w:fill="A1BC00"/>
    </w:pPr>
  </w:style>
  <w:style w:type="paragraph" w:customStyle="1" w:styleId="iatabgcolorspms116">
    <w:name w:val="iatabgcolorspms116"/>
    <w:basedOn w:val="Standard"/>
    <w:rsid w:val="00C71EFB"/>
    <w:pPr>
      <w:shd w:val="clear" w:color="auto" w:fill="FFCC00"/>
    </w:pPr>
  </w:style>
  <w:style w:type="paragraph" w:customStyle="1" w:styleId="iatabgcolorspms151">
    <w:name w:val="iatabgcolorspms151"/>
    <w:basedOn w:val="Standard"/>
    <w:rsid w:val="00C71EFB"/>
    <w:pPr>
      <w:shd w:val="clear" w:color="auto" w:fill="F99911"/>
    </w:pPr>
  </w:style>
  <w:style w:type="paragraph" w:customStyle="1" w:styleId="iatabgcolorspms199">
    <w:name w:val="iatabgcolorspms199"/>
    <w:basedOn w:val="Standard"/>
    <w:rsid w:val="00C71EFB"/>
    <w:pPr>
      <w:shd w:val="clear" w:color="auto" w:fill="F00847"/>
    </w:pPr>
  </w:style>
  <w:style w:type="paragraph" w:customStyle="1" w:styleId="iatabgcolorspms213">
    <w:name w:val="iatabgcolorspms213"/>
    <w:basedOn w:val="Standard"/>
    <w:rsid w:val="00C71EFB"/>
    <w:pPr>
      <w:shd w:val="clear" w:color="auto" w:fill="EF2C71"/>
    </w:pPr>
  </w:style>
  <w:style w:type="paragraph" w:customStyle="1" w:styleId="iatabgcolorspms2603">
    <w:name w:val="iatabgcolorspms2603"/>
    <w:basedOn w:val="Standard"/>
    <w:rsid w:val="00C71EFB"/>
    <w:pPr>
      <w:shd w:val="clear" w:color="auto" w:fill="6F3594"/>
    </w:pPr>
  </w:style>
  <w:style w:type="paragraph" w:customStyle="1" w:styleId="iatabgcolorspms54140pcblack">
    <w:name w:val="iatabgcolorspms541_40pcblack"/>
    <w:basedOn w:val="Standard"/>
    <w:rsid w:val="00C71EFB"/>
    <w:pPr>
      <w:shd w:val="clear" w:color="auto" w:fill="00305B"/>
    </w:pPr>
  </w:style>
  <w:style w:type="paragraph" w:customStyle="1" w:styleId="iatabgcolorspms541">
    <w:name w:val="iatabgcolorspms541"/>
    <w:basedOn w:val="Standard"/>
    <w:rsid w:val="00C71EFB"/>
    <w:pPr>
      <w:shd w:val="clear" w:color="auto" w:fill="0A4279"/>
    </w:pPr>
  </w:style>
  <w:style w:type="paragraph" w:customStyle="1" w:styleId="iatabgcolorspms300">
    <w:name w:val="iatabgcolorspms300"/>
    <w:basedOn w:val="Standard"/>
    <w:rsid w:val="00C71EFB"/>
    <w:pPr>
      <w:shd w:val="clear" w:color="auto" w:fill="0075BD"/>
    </w:pPr>
  </w:style>
  <w:style w:type="paragraph" w:customStyle="1" w:styleId="iatabgcolorspms300at80pc">
    <w:name w:val="iatabgcolorspms300_at80pc"/>
    <w:basedOn w:val="Standard"/>
    <w:rsid w:val="00C71EFB"/>
    <w:pPr>
      <w:shd w:val="clear" w:color="auto" w:fill="038FD7"/>
    </w:pPr>
  </w:style>
  <w:style w:type="paragraph" w:customStyle="1" w:styleId="iatabgcolorspms300at55pc">
    <w:name w:val="iatabgcolorspms300_at55pc"/>
    <w:basedOn w:val="Standard"/>
    <w:rsid w:val="00C71EFB"/>
    <w:pPr>
      <w:shd w:val="clear" w:color="auto" w:fill="4EA9E3"/>
    </w:pPr>
  </w:style>
  <w:style w:type="paragraph" w:customStyle="1" w:styleId="iatabgcolorspms300at25pc">
    <w:name w:val="iatabgcolorspms300_at25pc"/>
    <w:basedOn w:val="Standard"/>
    <w:rsid w:val="00C71EFB"/>
    <w:pPr>
      <w:shd w:val="clear" w:color="auto" w:fill="6BBBEA"/>
    </w:pPr>
  </w:style>
  <w:style w:type="paragraph" w:customStyle="1" w:styleId="iatabgcolorspms300at15pc">
    <w:name w:val="iatabgcolorspms300_at15pc"/>
    <w:basedOn w:val="Standard"/>
    <w:rsid w:val="00C71EFB"/>
    <w:pPr>
      <w:shd w:val="clear" w:color="auto" w:fill="A6D7F5"/>
    </w:pPr>
  </w:style>
  <w:style w:type="paragraph" w:customStyle="1" w:styleId="iatatablegroup">
    <w:name w:val="iatatablegroup"/>
    <w:basedOn w:val="Standard"/>
    <w:rsid w:val="00C71EFB"/>
    <w:pPr>
      <w:spacing w:before="225"/>
    </w:pPr>
  </w:style>
  <w:style w:type="paragraph" w:customStyle="1" w:styleId="iatatablenumber">
    <w:name w:val="iatatablenumber"/>
    <w:basedOn w:val="Standard"/>
    <w:rsid w:val="00C71EFB"/>
    <w:rPr>
      <w:b/>
      <w:bCs/>
      <w:sz w:val="29"/>
      <w:szCs w:val="29"/>
    </w:rPr>
  </w:style>
  <w:style w:type="paragraph" w:customStyle="1" w:styleId="iatatableheading">
    <w:name w:val="iatatableheading"/>
    <w:basedOn w:val="Standard"/>
    <w:rsid w:val="00C71EFB"/>
    <w:rPr>
      <w:b/>
      <w:bCs/>
      <w:sz w:val="33"/>
      <w:szCs w:val="33"/>
    </w:rPr>
  </w:style>
  <w:style w:type="paragraph" w:customStyle="1" w:styleId="iatatable">
    <w:name w:val="iatatable"/>
    <w:basedOn w:val="Standard"/>
    <w:rsid w:val="00C71EFB"/>
    <w:pPr>
      <w:spacing w:before="300"/>
    </w:pPr>
  </w:style>
  <w:style w:type="paragraph" w:customStyle="1" w:styleId="iatawidthfull">
    <w:name w:val="iatawidthfull"/>
    <w:basedOn w:val="Standard"/>
    <w:rsid w:val="00C71EFB"/>
  </w:style>
  <w:style w:type="paragraph" w:customStyle="1" w:styleId="iatawidthhalf">
    <w:name w:val="iatawidthhalf"/>
    <w:basedOn w:val="Standard"/>
    <w:rsid w:val="00C71EFB"/>
  </w:style>
  <w:style w:type="paragraph" w:customStyle="1" w:styleId="iataframetop">
    <w:name w:val="iataframetop"/>
    <w:basedOn w:val="Standard"/>
    <w:rsid w:val="00C71EFB"/>
    <w:pPr>
      <w:pBdr>
        <w:top w:val="single" w:sz="6" w:space="0" w:color="000000"/>
      </w:pBdr>
    </w:pPr>
  </w:style>
  <w:style w:type="paragraph" w:customStyle="1" w:styleId="iataframebottom">
    <w:name w:val="iataframebottom"/>
    <w:basedOn w:val="Standard"/>
    <w:rsid w:val="00C71EFB"/>
    <w:pPr>
      <w:pBdr>
        <w:bottom w:val="single" w:sz="6" w:space="0" w:color="000000"/>
      </w:pBdr>
    </w:pPr>
  </w:style>
  <w:style w:type="paragraph" w:customStyle="1" w:styleId="iataframehsides">
    <w:name w:val="iataframehsides"/>
    <w:basedOn w:val="Standard"/>
    <w:rsid w:val="00C71EFB"/>
    <w:pPr>
      <w:pBdr>
        <w:top w:val="single" w:sz="6" w:space="0" w:color="000000"/>
        <w:bottom w:val="single" w:sz="6" w:space="0" w:color="000000"/>
      </w:pBdr>
    </w:pPr>
  </w:style>
  <w:style w:type="paragraph" w:customStyle="1" w:styleId="iataframevsides">
    <w:name w:val="iataframevsides"/>
    <w:basedOn w:val="Standard"/>
    <w:rsid w:val="00C71EFB"/>
    <w:pPr>
      <w:pBdr>
        <w:left w:val="single" w:sz="6" w:space="0" w:color="000000"/>
        <w:right w:val="single" w:sz="6" w:space="0" w:color="000000"/>
      </w:pBdr>
    </w:pPr>
  </w:style>
  <w:style w:type="paragraph" w:customStyle="1" w:styleId="iataframeall">
    <w:name w:val="iataframeall"/>
    <w:basedOn w:val="Standard"/>
    <w:rsid w:val="00C71EFB"/>
    <w:pPr>
      <w:pBdr>
        <w:top w:val="single" w:sz="6" w:space="0" w:color="000000"/>
        <w:left w:val="single" w:sz="6" w:space="0" w:color="000000"/>
        <w:bottom w:val="single" w:sz="6" w:space="0" w:color="000000"/>
        <w:right w:val="single" w:sz="6" w:space="0" w:color="000000"/>
      </w:pBdr>
    </w:pPr>
  </w:style>
  <w:style w:type="paragraph" w:customStyle="1" w:styleId="iataframenone">
    <w:name w:val="iataframenone"/>
    <w:basedOn w:val="Standard"/>
    <w:rsid w:val="00C71EFB"/>
  </w:style>
  <w:style w:type="paragraph" w:customStyle="1" w:styleId="iatathead">
    <w:name w:val="iatathead"/>
    <w:basedOn w:val="Standard"/>
    <w:rsid w:val="00C71EFB"/>
    <w:pPr>
      <w:shd w:val="clear" w:color="auto" w:fill="EFEFEF"/>
    </w:pPr>
  </w:style>
  <w:style w:type="paragraph" w:customStyle="1" w:styleId="iatatd">
    <w:name w:val="iatatd"/>
    <w:basedOn w:val="Standard"/>
    <w:rsid w:val="00C71EFB"/>
  </w:style>
  <w:style w:type="paragraph" w:customStyle="1" w:styleId="iatarow0">
    <w:name w:val="iatarow0"/>
    <w:basedOn w:val="Standard"/>
    <w:rsid w:val="00C71EFB"/>
  </w:style>
  <w:style w:type="paragraph" w:customStyle="1" w:styleId="iatarow1">
    <w:name w:val="iatarow1"/>
    <w:basedOn w:val="Standard"/>
    <w:rsid w:val="00C71EFB"/>
    <w:pPr>
      <w:pBdr>
        <w:bottom w:val="single" w:sz="6" w:space="0" w:color="000000"/>
      </w:pBdr>
    </w:pPr>
  </w:style>
  <w:style w:type="paragraph" w:customStyle="1" w:styleId="iatarow2">
    <w:name w:val="iatarow2"/>
    <w:basedOn w:val="Standard"/>
    <w:rsid w:val="00C71EFB"/>
    <w:pPr>
      <w:pBdr>
        <w:bottom w:val="double" w:sz="6" w:space="0" w:color="000000"/>
      </w:pBdr>
    </w:pPr>
  </w:style>
  <w:style w:type="paragraph" w:customStyle="1" w:styleId="iatacol0">
    <w:name w:val="iatacol0"/>
    <w:basedOn w:val="Standard"/>
    <w:rsid w:val="00C71EFB"/>
  </w:style>
  <w:style w:type="paragraph" w:customStyle="1" w:styleId="iatacol1">
    <w:name w:val="iatacol1"/>
    <w:basedOn w:val="Standard"/>
    <w:rsid w:val="00C71EFB"/>
    <w:pPr>
      <w:pBdr>
        <w:right w:val="single" w:sz="6" w:space="0" w:color="000000"/>
      </w:pBdr>
    </w:pPr>
  </w:style>
  <w:style w:type="paragraph" w:customStyle="1" w:styleId="iatacol2">
    <w:name w:val="iatacol2"/>
    <w:basedOn w:val="Standard"/>
    <w:rsid w:val="00C71EFB"/>
    <w:pPr>
      <w:pBdr>
        <w:right w:val="double" w:sz="6" w:space="0" w:color="000000"/>
      </w:pBdr>
    </w:pPr>
  </w:style>
  <w:style w:type="paragraph" w:customStyle="1" w:styleId="iatabgshadelight">
    <w:name w:val="iatabgshadelight"/>
    <w:basedOn w:val="Standard"/>
    <w:rsid w:val="00C71EFB"/>
    <w:pPr>
      <w:shd w:val="clear" w:color="auto" w:fill="DEDEDE"/>
    </w:pPr>
  </w:style>
  <w:style w:type="paragraph" w:customStyle="1" w:styleId="iatabgshademedium">
    <w:name w:val="iatabgshademedium"/>
    <w:basedOn w:val="Standard"/>
    <w:rsid w:val="00C71EFB"/>
    <w:pPr>
      <w:shd w:val="clear" w:color="auto" w:fill="B0B0B0"/>
    </w:pPr>
  </w:style>
  <w:style w:type="paragraph" w:customStyle="1" w:styleId="iatabgshadeheavy">
    <w:name w:val="iatabgshadeheavy"/>
    <w:basedOn w:val="Standard"/>
    <w:rsid w:val="00C71EFB"/>
    <w:pPr>
      <w:shd w:val="clear" w:color="auto" w:fill="808080"/>
    </w:pPr>
  </w:style>
  <w:style w:type="paragraph" w:customStyle="1" w:styleId="iatahleft">
    <w:name w:val="iatahleft"/>
    <w:basedOn w:val="Standard"/>
    <w:rsid w:val="00C71EFB"/>
  </w:style>
  <w:style w:type="paragraph" w:customStyle="1" w:styleId="iatahright">
    <w:name w:val="iatahright"/>
    <w:basedOn w:val="Standard"/>
    <w:rsid w:val="00C71EFB"/>
    <w:pPr>
      <w:jc w:val="right"/>
    </w:pPr>
  </w:style>
  <w:style w:type="paragraph" w:customStyle="1" w:styleId="iatahcenter">
    <w:name w:val="iatahcenter"/>
    <w:basedOn w:val="Standard"/>
    <w:rsid w:val="00C71EFB"/>
    <w:pPr>
      <w:jc w:val="center"/>
    </w:pPr>
  </w:style>
  <w:style w:type="paragraph" w:customStyle="1" w:styleId="iatahjustify">
    <w:name w:val="iatahjustify"/>
    <w:basedOn w:val="Standard"/>
    <w:rsid w:val="00C71EFB"/>
    <w:pPr>
      <w:jc w:val="both"/>
    </w:pPr>
  </w:style>
  <w:style w:type="paragraph" w:customStyle="1" w:styleId="iatavaligntop">
    <w:name w:val="iatavaligntop"/>
    <w:basedOn w:val="Standard"/>
    <w:rsid w:val="00C71EFB"/>
    <w:pPr>
      <w:textAlignment w:val="top"/>
    </w:pPr>
  </w:style>
  <w:style w:type="paragraph" w:customStyle="1" w:styleId="iatavalignmiddle">
    <w:name w:val="iatavalignmiddle"/>
    <w:basedOn w:val="Standard"/>
    <w:rsid w:val="00C71EFB"/>
    <w:pPr>
      <w:textAlignment w:val="center"/>
    </w:pPr>
  </w:style>
  <w:style w:type="paragraph" w:customStyle="1" w:styleId="iatavalignbottom">
    <w:name w:val="iatavalignbottom"/>
    <w:basedOn w:val="Standard"/>
    <w:rsid w:val="00C71EFB"/>
    <w:pPr>
      <w:textAlignment w:val="bottom"/>
    </w:pPr>
  </w:style>
  <w:style w:type="paragraph" w:customStyle="1" w:styleId="iatabold">
    <w:name w:val="iatabold"/>
    <w:basedOn w:val="Standard"/>
    <w:rsid w:val="00C71EFB"/>
    <w:rPr>
      <w:b/>
      <w:bCs/>
    </w:rPr>
  </w:style>
  <w:style w:type="paragraph" w:customStyle="1" w:styleId="iataitalic">
    <w:name w:val="iataitalic"/>
    <w:basedOn w:val="Standard"/>
    <w:rsid w:val="00C71EFB"/>
    <w:rPr>
      <w:i/>
      <w:iCs/>
    </w:rPr>
  </w:style>
  <w:style w:type="paragraph" w:customStyle="1" w:styleId="iataunderline">
    <w:name w:val="iataunderline"/>
    <w:basedOn w:val="Standard"/>
    <w:rsid w:val="00C71EFB"/>
    <w:rPr>
      <w:u w:val="single"/>
    </w:rPr>
  </w:style>
  <w:style w:type="paragraph" w:customStyle="1" w:styleId="iatasubs">
    <w:name w:val="iatasubs"/>
    <w:basedOn w:val="Standard"/>
    <w:rsid w:val="00C71EFB"/>
    <w:rPr>
      <w:sz w:val="14"/>
      <w:szCs w:val="14"/>
    </w:rPr>
  </w:style>
  <w:style w:type="paragraph" w:customStyle="1" w:styleId="iatasups">
    <w:name w:val="iatasups"/>
    <w:basedOn w:val="Standard"/>
    <w:rsid w:val="00C71EFB"/>
    <w:rPr>
      <w:sz w:val="14"/>
      <w:szCs w:val="14"/>
    </w:rPr>
  </w:style>
  <w:style w:type="paragraph" w:customStyle="1" w:styleId="iatalarge">
    <w:name w:val="iatalarge"/>
    <w:basedOn w:val="Standard"/>
    <w:rsid w:val="00C71EFB"/>
    <w:rPr>
      <w:sz w:val="30"/>
      <w:szCs w:val="30"/>
    </w:rPr>
  </w:style>
  <w:style w:type="paragraph" w:customStyle="1" w:styleId="iatafixwidthfont">
    <w:name w:val="iatafixwidthfont"/>
    <w:basedOn w:val="Standard"/>
    <w:rsid w:val="00C71EFB"/>
    <w:rPr>
      <w:rFonts w:ascii="Courier New" w:hAnsi="Courier New" w:cs="Courier New"/>
    </w:rPr>
  </w:style>
  <w:style w:type="paragraph" w:customStyle="1" w:styleId="iatastrikethrough">
    <w:name w:val="iatastrikethrough"/>
    <w:basedOn w:val="Standard"/>
    <w:rsid w:val="00C71EFB"/>
    <w:rPr>
      <w:strike/>
    </w:rPr>
  </w:style>
  <w:style w:type="paragraph" w:customStyle="1" w:styleId="iatalist">
    <w:name w:val="iatalist"/>
    <w:basedOn w:val="Standard"/>
    <w:rsid w:val="00C71EFB"/>
    <w:pPr>
      <w:spacing w:before="150"/>
    </w:pPr>
  </w:style>
  <w:style w:type="paragraph" w:customStyle="1" w:styleId="iatalistheading">
    <w:name w:val="iatalistheading"/>
    <w:basedOn w:val="Standard"/>
    <w:rsid w:val="00C71EFB"/>
    <w:rPr>
      <w:b/>
      <w:bCs/>
    </w:rPr>
  </w:style>
  <w:style w:type="paragraph" w:customStyle="1" w:styleId="iatalistitem-alphabetical">
    <w:name w:val="iatalistitem-alphabetical"/>
    <w:basedOn w:val="Standard"/>
    <w:rsid w:val="00C71EFB"/>
    <w:pPr>
      <w:spacing w:before="75"/>
      <w:ind w:left="375"/>
    </w:pPr>
  </w:style>
  <w:style w:type="paragraph" w:customStyle="1" w:styleId="iatalistlbl-alphabetical">
    <w:name w:val="iatalistlbl-alphabetical"/>
    <w:basedOn w:val="Standard"/>
    <w:rsid w:val="00C71EFB"/>
    <w:pPr>
      <w:ind w:left="-375"/>
    </w:pPr>
    <w:rPr>
      <w:b/>
      <w:bCs/>
    </w:rPr>
  </w:style>
  <w:style w:type="paragraph" w:customStyle="1" w:styleId="iatalistitem-numerical">
    <w:name w:val="iatalistitem-numerical"/>
    <w:basedOn w:val="Standard"/>
    <w:rsid w:val="00C71EFB"/>
    <w:pPr>
      <w:spacing w:before="75"/>
      <w:ind w:left="375"/>
    </w:pPr>
  </w:style>
  <w:style w:type="paragraph" w:customStyle="1" w:styleId="iatalistlbl-numerical">
    <w:name w:val="iatalistlbl-numerical"/>
    <w:basedOn w:val="Standard"/>
    <w:rsid w:val="00C71EFB"/>
    <w:pPr>
      <w:ind w:left="-375"/>
      <w:jc w:val="right"/>
    </w:pPr>
    <w:rPr>
      <w:b/>
      <w:bCs/>
    </w:rPr>
  </w:style>
  <w:style w:type="paragraph" w:customStyle="1" w:styleId="iatalistitem-lower-roman">
    <w:name w:val="iatalistitem-lower-roman"/>
    <w:basedOn w:val="Standard"/>
    <w:rsid w:val="00C71EFB"/>
    <w:pPr>
      <w:spacing w:before="75"/>
      <w:ind w:left="375"/>
    </w:pPr>
  </w:style>
  <w:style w:type="paragraph" w:customStyle="1" w:styleId="iatalistlbl-lower-roman">
    <w:name w:val="iatalistlbl-lower-roman"/>
    <w:basedOn w:val="Standard"/>
    <w:rsid w:val="00C71EFB"/>
    <w:pPr>
      <w:ind w:left="-375"/>
      <w:jc w:val="right"/>
    </w:pPr>
    <w:rPr>
      <w:b/>
      <w:bCs/>
    </w:rPr>
  </w:style>
  <w:style w:type="paragraph" w:customStyle="1" w:styleId="iatalistitem-upper-roman">
    <w:name w:val="iatalistitem-upper-roman"/>
    <w:basedOn w:val="Standard"/>
    <w:rsid w:val="00C71EFB"/>
    <w:pPr>
      <w:spacing w:before="75"/>
      <w:ind w:left="375"/>
    </w:pPr>
  </w:style>
  <w:style w:type="paragraph" w:customStyle="1" w:styleId="iatalistlbl-upper-roman">
    <w:name w:val="iatalistlbl-upper-roman"/>
    <w:basedOn w:val="Standard"/>
    <w:rsid w:val="00C71EFB"/>
    <w:pPr>
      <w:ind w:left="-375"/>
      <w:jc w:val="right"/>
    </w:pPr>
    <w:rPr>
      <w:b/>
      <w:bCs/>
    </w:rPr>
  </w:style>
  <w:style w:type="paragraph" w:customStyle="1" w:styleId="iatalistitem-bullet">
    <w:name w:val="iatalistitem-bullet"/>
    <w:basedOn w:val="Standard"/>
    <w:rsid w:val="00C71EFB"/>
    <w:pPr>
      <w:spacing w:before="75"/>
      <w:ind w:left="180"/>
    </w:pPr>
  </w:style>
  <w:style w:type="paragraph" w:customStyle="1" w:styleId="iatalistitem-circle">
    <w:name w:val="iatalistitem-circle"/>
    <w:basedOn w:val="Standard"/>
    <w:rsid w:val="00C71EFB"/>
    <w:pPr>
      <w:spacing w:before="75"/>
      <w:ind w:left="180"/>
    </w:pPr>
  </w:style>
  <w:style w:type="paragraph" w:customStyle="1" w:styleId="iatalistlbl-bullet">
    <w:name w:val="iatalistlbl-bullet"/>
    <w:basedOn w:val="Standard"/>
    <w:rsid w:val="00C71EFB"/>
    <w:pPr>
      <w:ind w:left="-180"/>
    </w:pPr>
    <w:rPr>
      <w:b/>
      <w:bCs/>
    </w:rPr>
  </w:style>
  <w:style w:type="paragraph" w:customStyle="1" w:styleId="iatalistlbl-circle">
    <w:name w:val="iatalistlbl-circle"/>
    <w:basedOn w:val="Standard"/>
    <w:rsid w:val="00C71EFB"/>
    <w:pPr>
      <w:ind w:left="-180"/>
    </w:pPr>
    <w:rPr>
      <w:b/>
      <w:bCs/>
    </w:rPr>
  </w:style>
  <w:style w:type="paragraph" w:customStyle="1" w:styleId="iatalistitem-mdash">
    <w:name w:val="iatalistitem-mdash"/>
    <w:basedOn w:val="Standard"/>
    <w:rsid w:val="00C71EFB"/>
    <w:pPr>
      <w:spacing w:before="75"/>
      <w:ind w:left="300"/>
    </w:pPr>
  </w:style>
  <w:style w:type="paragraph" w:customStyle="1" w:styleId="iatalistlbl-mdash">
    <w:name w:val="iatalistlbl-mdash"/>
    <w:basedOn w:val="Standard"/>
    <w:rsid w:val="00C71EFB"/>
    <w:pPr>
      <w:ind w:left="-300"/>
    </w:pPr>
    <w:rPr>
      <w:b/>
      <w:bCs/>
    </w:rPr>
  </w:style>
  <w:style w:type="paragraph" w:customStyle="1" w:styleId="iatalistitem-square">
    <w:name w:val="iatalistitem-square"/>
    <w:basedOn w:val="Standard"/>
    <w:rsid w:val="00C71EFB"/>
    <w:pPr>
      <w:spacing w:before="75"/>
      <w:ind w:left="225"/>
    </w:pPr>
  </w:style>
  <w:style w:type="paragraph" w:customStyle="1" w:styleId="iatalistitem-ndash">
    <w:name w:val="iatalistitem-ndash"/>
    <w:basedOn w:val="Standard"/>
    <w:rsid w:val="00C71EFB"/>
    <w:pPr>
      <w:spacing w:before="75"/>
      <w:ind w:left="225"/>
    </w:pPr>
  </w:style>
  <w:style w:type="paragraph" w:customStyle="1" w:styleId="iatalistlbl-square">
    <w:name w:val="iatalistlbl-square"/>
    <w:basedOn w:val="Standard"/>
    <w:rsid w:val="00C71EFB"/>
    <w:pPr>
      <w:ind w:left="-225"/>
    </w:pPr>
    <w:rPr>
      <w:b/>
      <w:bCs/>
    </w:rPr>
  </w:style>
  <w:style w:type="paragraph" w:customStyle="1" w:styleId="iatalistlbl-ndash">
    <w:name w:val="iatalistlbl-ndash"/>
    <w:basedOn w:val="Standard"/>
    <w:rsid w:val="00C71EFB"/>
    <w:pPr>
      <w:ind w:left="-225"/>
    </w:pPr>
    <w:rPr>
      <w:b/>
      <w:bCs/>
    </w:rPr>
  </w:style>
  <w:style w:type="paragraph" w:customStyle="1" w:styleId="iatalistitem-none">
    <w:name w:val="iatalistitem-none"/>
    <w:basedOn w:val="Standard"/>
    <w:rsid w:val="00C71EFB"/>
    <w:pPr>
      <w:spacing w:before="75"/>
      <w:ind w:left="225"/>
    </w:pPr>
  </w:style>
  <w:style w:type="paragraph" w:customStyle="1" w:styleId="iatalistsubitem">
    <w:name w:val="iatalistsubitem"/>
    <w:basedOn w:val="Standard"/>
    <w:rsid w:val="00C71EFB"/>
    <w:pPr>
      <w:spacing w:before="150"/>
    </w:pPr>
  </w:style>
  <w:style w:type="paragraph" w:customStyle="1" w:styleId="iatasection1">
    <w:name w:val="iatasection1"/>
    <w:basedOn w:val="Standard"/>
    <w:rsid w:val="00C71EFB"/>
    <w:pPr>
      <w:spacing w:before="200"/>
    </w:pPr>
  </w:style>
  <w:style w:type="paragraph" w:customStyle="1" w:styleId="iatasection2">
    <w:name w:val="iatasection2"/>
    <w:basedOn w:val="Standard"/>
    <w:rsid w:val="00C71EFB"/>
    <w:pPr>
      <w:spacing w:before="225" w:after="150"/>
    </w:pPr>
  </w:style>
  <w:style w:type="paragraph" w:customStyle="1" w:styleId="iatasection3">
    <w:name w:val="iatasection3"/>
    <w:basedOn w:val="Standard"/>
    <w:rsid w:val="00C71EFB"/>
    <w:pPr>
      <w:spacing w:before="225" w:after="150"/>
    </w:pPr>
  </w:style>
  <w:style w:type="paragraph" w:customStyle="1" w:styleId="iatasection4">
    <w:name w:val="iatasection4"/>
    <w:basedOn w:val="Standard"/>
    <w:rsid w:val="00C71EFB"/>
    <w:pPr>
      <w:spacing w:before="225" w:after="150"/>
    </w:pPr>
  </w:style>
  <w:style w:type="paragraph" w:customStyle="1" w:styleId="iatasection5">
    <w:name w:val="iatasection5"/>
    <w:basedOn w:val="Standard"/>
    <w:rsid w:val="00C71EFB"/>
    <w:pPr>
      <w:spacing w:before="225" w:after="150"/>
    </w:pPr>
  </w:style>
  <w:style w:type="paragraph" w:customStyle="1" w:styleId="iatasection6">
    <w:name w:val="iatasection6"/>
    <w:basedOn w:val="Standard"/>
    <w:rsid w:val="00C71EFB"/>
    <w:pPr>
      <w:spacing w:before="225" w:after="150"/>
    </w:pPr>
  </w:style>
  <w:style w:type="paragraph" w:customStyle="1" w:styleId="iatasection7">
    <w:name w:val="iatasection7"/>
    <w:basedOn w:val="Standard"/>
    <w:rsid w:val="00C71EFB"/>
    <w:pPr>
      <w:spacing w:before="225" w:after="150"/>
    </w:pPr>
  </w:style>
  <w:style w:type="paragraph" w:customStyle="1" w:styleId="iatasection8">
    <w:name w:val="iatasection8"/>
    <w:basedOn w:val="Standard"/>
    <w:rsid w:val="00C71EFB"/>
    <w:pPr>
      <w:spacing w:before="225" w:after="150"/>
    </w:pPr>
  </w:style>
  <w:style w:type="paragraph" w:customStyle="1" w:styleId="iatasection1shortheading">
    <w:name w:val="iatasection1shortheading"/>
    <w:basedOn w:val="Standard"/>
    <w:rsid w:val="00C71EFB"/>
    <w:rPr>
      <w:b/>
      <w:bCs/>
    </w:rPr>
  </w:style>
  <w:style w:type="paragraph" w:customStyle="1" w:styleId="iatasection2shortheading">
    <w:name w:val="iatasection2shortheading"/>
    <w:basedOn w:val="Standard"/>
    <w:rsid w:val="00C71EFB"/>
    <w:rPr>
      <w:b/>
      <w:bCs/>
    </w:rPr>
  </w:style>
  <w:style w:type="paragraph" w:customStyle="1" w:styleId="iatasection3shortheading">
    <w:name w:val="iatasection3shortheading"/>
    <w:basedOn w:val="Standard"/>
    <w:rsid w:val="00C71EFB"/>
    <w:rPr>
      <w:b/>
      <w:bCs/>
    </w:rPr>
  </w:style>
  <w:style w:type="paragraph" w:customStyle="1" w:styleId="iatasection4shortheading">
    <w:name w:val="iatasection4shortheading"/>
    <w:basedOn w:val="Standard"/>
    <w:rsid w:val="00C71EFB"/>
    <w:rPr>
      <w:b/>
      <w:bCs/>
    </w:rPr>
  </w:style>
  <w:style w:type="paragraph" w:customStyle="1" w:styleId="iatasection5shortheading">
    <w:name w:val="iatasection5shortheading"/>
    <w:basedOn w:val="Standard"/>
    <w:rsid w:val="00C71EFB"/>
    <w:rPr>
      <w:b/>
      <w:bCs/>
    </w:rPr>
  </w:style>
  <w:style w:type="paragraph" w:customStyle="1" w:styleId="iatasection6shortheading">
    <w:name w:val="iatasection6shortheading"/>
    <w:basedOn w:val="Standard"/>
    <w:rsid w:val="00C71EFB"/>
    <w:rPr>
      <w:b/>
      <w:bCs/>
    </w:rPr>
  </w:style>
  <w:style w:type="paragraph" w:customStyle="1" w:styleId="iataoperator">
    <w:name w:val="iataoperator"/>
    <w:basedOn w:val="Standard"/>
    <w:rsid w:val="00C71EFB"/>
    <w:pPr>
      <w:spacing w:before="450"/>
    </w:pPr>
  </w:style>
  <w:style w:type="paragraph" w:customStyle="1" w:styleId="iatastate">
    <w:name w:val="iatastate"/>
    <w:basedOn w:val="Standard"/>
    <w:rsid w:val="00C71EFB"/>
    <w:pPr>
      <w:spacing w:before="450"/>
    </w:pPr>
  </w:style>
  <w:style w:type="paragraph" w:customStyle="1" w:styleId="iatavariation">
    <w:name w:val="iatavariation"/>
    <w:basedOn w:val="Standard"/>
    <w:rsid w:val="00C71EFB"/>
    <w:pPr>
      <w:spacing w:before="150"/>
    </w:pPr>
  </w:style>
  <w:style w:type="paragraph" w:customStyle="1" w:styleId="iatavariations">
    <w:name w:val="iatavariations"/>
    <w:basedOn w:val="Standard"/>
    <w:rsid w:val="00C71EFB"/>
    <w:pPr>
      <w:spacing w:before="150"/>
    </w:pPr>
  </w:style>
  <w:style w:type="paragraph" w:customStyle="1" w:styleId="iatadefinition">
    <w:name w:val="iatadefinition"/>
    <w:basedOn w:val="Standard"/>
    <w:rsid w:val="00C71EFB"/>
    <w:pPr>
      <w:spacing w:before="150"/>
      <w:ind w:left="300"/>
    </w:pPr>
  </w:style>
  <w:style w:type="paragraph" w:customStyle="1" w:styleId="iatadefinitiongroup">
    <w:name w:val="iatadefinitiongroup"/>
    <w:basedOn w:val="Standard"/>
    <w:rsid w:val="00C71EFB"/>
  </w:style>
  <w:style w:type="paragraph" w:customStyle="1" w:styleId="iatadefinitiongroupheading">
    <w:name w:val="iatadefinitiongroupheading"/>
    <w:basedOn w:val="Standard"/>
    <w:rsid w:val="00C71EFB"/>
    <w:pPr>
      <w:spacing w:before="150" w:after="150"/>
      <w:ind w:left="300"/>
    </w:pPr>
  </w:style>
  <w:style w:type="paragraph" w:customStyle="1" w:styleId="iataglossary">
    <w:name w:val="iataglossary"/>
    <w:basedOn w:val="Standard"/>
    <w:rsid w:val="00C71EFB"/>
  </w:style>
  <w:style w:type="paragraph" w:customStyle="1" w:styleId="iataglossaryheading">
    <w:name w:val="iataglossaryheading"/>
    <w:basedOn w:val="Standard"/>
    <w:rsid w:val="00C71EFB"/>
    <w:rPr>
      <w:b/>
      <w:bCs/>
      <w:sz w:val="35"/>
      <w:szCs w:val="35"/>
    </w:rPr>
  </w:style>
  <w:style w:type="paragraph" w:customStyle="1" w:styleId="iataglossentry">
    <w:name w:val="iataglossentry"/>
    <w:basedOn w:val="Standard"/>
    <w:rsid w:val="00C71EFB"/>
    <w:pPr>
      <w:spacing w:before="150" w:after="75"/>
    </w:pPr>
  </w:style>
  <w:style w:type="paragraph" w:customStyle="1" w:styleId="iataglossterm">
    <w:name w:val="iataglossterm"/>
    <w:basedOn w:val="Standard"/>
    <w:rsid w:val="00C71EFB"/>
    <w:rPr>
      <w:b/>
      <w:bCs/>
    </w:rPr>
  </w:style>
  <w:style w:type="paragraph" w:customStyle="1" w:styleId="iatameaning">
    <w:name w:val="iatameaning"/>
    <w:basedOn w:val="Standard"/>
    <w:rsid w:val="00C71EFB"/>
  </w:style>
  <w:style w:type="paragraph" w:customStyle="1" w:styleId="iatameaningheading">
    <w:name w:val="iatameaningheading"/>
    <w:basedOn w:val="Standard"/>
    <w:rsid w:val="00C71EFB"/>
    <w:rPr>
      <w:b/>
      <w:bCs/>
    </w:rPr>
  </w:style>
  <w:style w:type="paragraph" w:customStyle="1" w:styleId="iataterm">
    <w:name w:val="iataterm"/>
    <w:basedOn w:val="Standard"/>
    <w:rsid w:val="00C71EFB"/>
  </w:style>
  <w:style w:type="paragraph" w:customStyle="1" w:styleId="iatatermheading">
    <w:name w:val="iatatermheading"/>
    <w:basedOn w:val="Standard"/>
    <w:rsid w:val="00C71EFB"/>
    <w:rPr>
      <w:b/>
      <w:bCs/>
    </w:rPr>
  </w:style>
  <w:style w:type="paragraph" w:customStyle="1" w:styleId="iatafigure">
    <w:name w:val="iatafigure"/>
    <w:basedOn w:val="Standard"/>
    <w:rsid w:val="00C71EFB"/>
    <w:pPr>
      <w:spacing w:before="225"/>
    </w:pPr>
  </w:style>
  <w:style w:type="paragraph" w:customStyle="1" w:styleId="iatafigurebody">
    <w:name w:val="iatafigurebody"/>
    <w:basedOn w:val="Standard"/>
    <w:rsid w:val="00C71EFB"/>
  </w:style>
  <w:style w:type="paragraph" w:customStyle="1" w:styleId="iatafigurecaption">
    <w:name w:val="iatafigurecaption"/>
    <w:basedOn w:val="Standard"/>
    <w:rsid w:val="00C71EFB"/>
  </w:style>
  <w:style w:type="paragraph" w:customStyle="1" w:styleId="iatafigureheading">
    <w:name w:val="iatafigureheading"/>
    <w:basedOn w:val="Standard"/>
    <w:rsid w:val="00C71EFB"/>
    <w:rPr>
      <w:b/>
      <w:bCs/>
      <w:sz w:val="26"/>
      <w:szCs w:val="26"/>
    </w:rPr>
  </w:style>
  <w:style w:type="paragraph" w:customStyle="1" w:styleId="iataimgblock">
    <w:name w:val="iataimgblock"/>
    <w:basedOn w:val="Standard"/>
    <w:rsid w:val="00C71EFB"/>
    <w:pPr>
      <w:spacing w:before="300"/>
    </w:pPr>
  </w:style>
  <w:style w:type="paragraph" w:customStyle="1" w:styleId="iataimginline">
    <w:name w:val="iataimginline"/>
    <w:basedOn w:val="Standard"/>
    <w:rsid w:val="00C71EFB"/>
  </w:style>
  <w:style w:type="paragraph" w:customStyle="1" w:styleId="iataimagefloatleft">
    <w:name w:val="iataimagefloatleft"/>
    <w:basedOn w:val="Standard"/>
    <w:rsid w:val="00C71EFB"/>
    <w:pPr>
      <w:ind w:right="240"/>
    </w:pPr>
  </w:style>
  <w:style w:type="paragraph" w:customStyle="1" w:styleId="iatanotes">
    <w:name w:val="iatanotes"/>
    <w:basedOn w:val="Standard"/>
    <w:rsid w:val="00C71EFB"/>
    <w:pPr>
      <w:spacing w:before="150"/>
    </w:pPr>
    <w:rPr>
      <w:i/>
      <w:iCs/>
    </w:rPr>
  </w:style>
  <w:style w:type="paragraph" w:customStyle="1" w:styleId="iatanoteslabel">
    <w:name w:val="iatanoteslabel"/>
    <w:basedOn w:val="Standard"/>
    <w:rsid w:val="00C71EFB"/>
    <w:pPr>
      <w:ind w:left="-375"/>
    </w:pPr>
    <w:rPr>
      <w:b/>
      <w:bCs/>
    </w:rPr>
  </w:style>
  <w:style w:type="paragraph" w:customStyle="1" w:styleId="iatanotenumber">
    <w:name w:val="iatanotenumber"/>
    <w:basedOn w:val="Standard"/>
    <w:rsid w:val="00C71EFB"/>
    <w:pPr>
      <w:ind w:left="-375"/>
    </w:pPr>
  </w:style>
  <w:style w:type="paragraph" w:customStyle="1" w:styleId="iatanote">
    <w:name w:val="iatanote"/>
    <w:basedOn w:val="Standard"/>
    <w:rsid w:val="00C71EFB"/>
    <w:pPr>
      <w:spacing w:before="150"/>
    </w:pPr>
    <w:rPr>
      <w:i/>
      <w:iCs/>
    </w:rPr>
  </w:style>
  <w:style w:type="paragraph" w:customStyle="1" w:styleId="iatanotelabel">
    <w:name w:val="iatanotelabel"/>
    <w:basedOn w:val="Standard"/>
    <w:rsid w:val="00C71EFB"/>
    <w:rPr>
      <w:b/>
      <w:bCs/>
    </w:rPr>
  </w:style>
  <w:style w:type="paragraph" w:customStyle="1" w:styleId="iatanotefirstsimplepara">
    <w:name w:val="iatanotefirstsimplepara"/>
    <w:basedOn w:val="Standard"/>
    <w:rsid w:val="00C71EFB"/>
  </w:style>
  <w:style w:type="paragraph" w:customStyle="1" w:styleId="iatafootnotebody">
    <w:name w:val="iatafootnotebody"/>
    <w:basedOn w:val="Standard"/>
    <w:rsid w:val="00C71EFB"/>
  </w:style>
  <w:style w:type="paragraph" w:customStyle="1" w:styleId="iatafootref">
    <w:name w:val="iatafootref"/>
    <w:basedOn w:val="Standard"/>
    <w:rsid w:val="00C71EFB"/>
    <w:rPr>
      <w:sz w:val="16"/>
      <w:szCs w:val="16"/>
      <w:vertAlign w:val="superscript"/>
    </w:rPr>
  </w:style>
  <w:style w:type="paragraph" w:customStyle="1" w:styleId="iatatablefootnotes">
    <w:name w:val="iatatablefootnotes"/>
    <w:basedOn w:val="Standard"/>
    <w:rsid w:val="00C71EFB"/>
    <w:pPr>
      <w:ind w:left="300"/>
    </w:pPr>
  </w:style>
  <w:style w:type="paragraph" w:customStyle="1" w:styleId="iatatablefootnote">
    <w:name w:val="iatatablefootnote"/>
    <w:basedOn w:val="Standard"/>
    <w:rsid w:val="00C71EFB"/>
    <w:pPr>
      <w:spacing w:before="150"/>
    </w:pPr>
    <w:rPr>
      <w:i/>
      <w:iCs/>
    </w:rPr>
  </w:style>
  <w:style w:type="paragraph" w:customStyle="1" w:styleId="iatapara">
    <w:name w:val="iatapara"/>
    <w:basedOn w:val="Standard"/>
    <w:rsid w:val="00C71EFB"/>
    <w:pPr>
      <w:spacing w:before="150" w:after="75"/>
    </w:pPr>
  </w:style>
  <w:style w:type="paragraph" w:customStyle="1" w:styleId="iatasimplepara">
    <w:name w:val="iatasimplepara"/>
    <w:basedOn w:val="Standard"/>
    <w:rsid w:val="00C71EFB"/>
    <w:pPr>
      <w:spacing w:before="150"/>
    </w:pPr>
  </w:style>
  <w:style w:type="paragraph" w:customStyle="1" w:styleId="iatanumberedpara">
    <w:name w:val="iatanumberedpara"/>
    <w:basedOn w:val="Standard"/>
    <w:rsid w:val="00C71EFB"/>
    <w:pPr>
      <w:spacing w:before="150" w:after="75"/>
    </w:pPr>
  </w:style>
  <w:style w:type="paragraph" w:customStyle="1" w:styleId="iataparanumber">
    <w:name w:val="iataparanumber"/>
    <w:basedOn w:val="Standard"/>
    <w:rsid w:val="00C71EFB"/>
    <w:rPr>
      <w:b/>
      <w:bCs/>
    </w:rPr>
  </w:style>
  <w:style w:type="paragraph" w:customStyle="1" w:styleId="iatamarginpara">
    <w:name w:val="iatamarginpara"/>
    <w:basedOn w:val="Standard"/>
    <w:rsid w:val="00C71EFB"/>
    <w:pPr>
      <w:spacing w:before="150" w:after="150"/>
      <w:ind w:left="-300"/>
    </w:pPr>
    <w:rPr>
      <w:b/>
      <w:bCs/>
      <w:i/>
      <w:iCs/>
      <w:sz w:val="19"/>
      <w:szCs w:val="19"/>
    </w:rPr>
  </w:style>
  <w:style w:type="paragraph" w:customStyle="1" w:styleId="iataacknowledgement">
    <w:name w:val="iataacknowledgement"/>
    <w:basedOn w:val="Standard"/>
    <w:rsid w:val="00C71EFB"/>
    <w:pPr>
      <w:spacing w:before="600"/>
    </w:pPr>
  </w:style>
  <w:style w:type="paragraph" w:customStyle="1" w:styleId="iataappendix">
    <w:name w:val="iataappendix"/>
    <w:basedOn w:val="Standard"/>
    <w:rsid w:val="00C71EFB"/>
  </w:style>
  <w:style w:type="paragraph" w:customStyle="1" w:styleId="iatabibliography">
    <w:name w:val="iatabibliography"/>
    <w:basedOn w:val="Standard"/>
    <w:rsid w:val="00C71EFB"/>
  </w:style>
  <w:style w:type="paragraph" w:customStyle="1" w:styleId="iatabibliotitle">
    <w:name w:val="iatabibliotitle"/>
    <w:basedOn w:val="Standard"/>
    <w:rsid w:val="00C71EFB"/>
    <w:pPr>
      <w:spacing w:before="225"/>
    </w:pPr>
    <w:rPr>
      <w:b/>
      <w:bCs/>
      <w:i/>
      <w:iCs/>
      <w:sz w:val="28"/>
      <w:szCs w:val="28"/>
    </w:rPr>
  </w:style>
  <w:style w:type="paragraph" w:customStyle="1" w:styleId="iatadisclaimer">
    <w:name w:val="iatadisclaimer"/>
    <w:basedOn w:val="Standard"/>
    <w:rsid w:val="00C71EFB"/>
  </w:style>
  <w:style w:type="paragraph" w:customStyle="1" w:styleId="iataextracts">
    <w:name w:val="iataextracts"/>
    <w:basedOn w:val="Standard"/>
    <w:rsid w:val="00C71EFB"/>
    <w:pPr>
      <w:pBdr>
        <w:top w:val="single" w:sz="6" w:space="0" w:color="000000"/>
        <w:left w:val="single" w:sz="6" w:space="0" w:color="000000"/>
        <w:bottom w:val="single" w:sz="6" w:space="0" w:color="000000"/>
        <w:right w:val="single" w:sz="6" w:space="0" w:color="000000"/>
      </w:pBdr>
      <w:spacing w:before="140" w:after="140"/>
      <w:ind w:left="1125"/>
    </w:pPr>
  </w:style>
  <w:style w:type="paragraph" w:customStyle="1" w:styleId="iataflysheet">
    <w:name w:val="iataflysheet"/>
    <w:basedOn w:val="Standard"/>
    <w:rsid w:val="00C71EFB"/>
  </w:style>
  <w:style w:type="paragraph" w:customStyle="1" w:styleId="iatahowtouse">
    <w:name w:val="iatahowtouse"/>
    <w:basedOn w:val="Standard"/>
    <w:rsid w:val="00C71EFB"/>
  </w:style>
  <w:style w:type="paragraph" w:customStyle="1" w:styleId="iataintro">
    <w:name w:val="iataintro"/>
    <w:basedOn w:val="Standard"/>
    <w:rsid w:val="00C71EFB"/>
  </w:style>
  <w:style w:type="paragraph" w:customStyle="1" w:styleId="iatapreface">
    <w:name w:val="iatapreface"/>
    <w:basedOn w:val="Standard"/>
    <w:rsid w:val="00C71EFB"/>
  </w:style>
  <w:style w:type="paragraph" w:customStyle="1" w:styleId="iatapublication">
    <w:name w:val="iatapublication"/>
    <w:basedOn w:val="Standard"/>
    <w:rsid w:val="00C71EFB"/>
    <w:rPr>
      <w:i/>
      <w:iCs/>
    </w:rPr>
  </w:style>
  <w:style w:type="paragraph" w:customStyle="1" w:styleId="iatatitlepage">
    <w:name w:val="iatatitlepage"/>
    <w:basedOn w:val="Standard"/>
    <w:rsid w:val="00C71EFB"/>
  </w:style>
  <w:style w:type="paragraph" w:customStyle="1" w:styleId="iataauthor">
    <w:name w:val="iataauthor"/>
    <w:basedOn w:val="Standard"/>
    <w:rsid w:val="00C71EFB"/>
  </w:style>
  <w:style w:type="paragraph" w:customStyle="1" w:styleId="iatacatalog">
    <w:name w:val="iatacatalog"/>
    <w:basedOn w:val="Standard"/>
    <w:rsid w:val="00C71EFB"/>
  </w:style>
  <w:style w:type="paragraph" w:customStyle="1" w:styleId="iatacite">
    <w:name w:val="iatacite"/>
    <w:basedOn w:val="Standard"/>
    <w:rsid w:val="00C71EFB"/>
    <w:rPr>
      <w:i/>
      <w:iCs/>
    </w:rPr>
  </w:style>
  <w:style w:type="paragraph" w:customStyle="1" w:styleId="iatacopyright">
    <w:name w:val="iatacopyright"/>
    <w:basedOn w:val="Standard"/>
    <w:rsid w:val="00C71EFB"/>
  </w:style>
  <w:style w:type="paragraph" w:customStyle="1" w:styleId="iatacopyrightgroup">
    <w:name w:val="iatacopyrightgroup"/>
    <w:basedOn w:val="Standard"/>
    <w:rsid w:val="00C71EFB"/>
  </w:style>
  <w:style w:type="paragraph" w:customStyle="1" w:styleId="iatadate">
    <w:name w:val="iatadate"/>
    <w:basedOn w:val="Standard"/>
    <w:rsid w:val="00C71EFB"/>
  </w:style>
  <w:style w:type="paragraph" w:customStyle="1" w:styleId="iataexample">
    <w:name w:val="iataexample"/>
    <w:basedOn w:val="Standard"/>
    <w:rsid w:val="00C71EFB"/>
    <w:pPr>
      <w:spacing w:before="150"/>
    </w:pPr>
    <w:rPr>
      <w:i/>
      <w:iCs/>
    </w:rPr>
  </w:style>
  <w:style w:type="paragraph" w:customStyle="1" w:styleId="iataexampleheading">
    <w:name w:val="iataexampleheading"/>
    <w:basedOn w:val="Standard"/>
    <w:rsid w:val="00C71EFB"/>
    <w:rPr>
      <w:b/>
      <w:bCs/>
      <w:sz w:val="36"/>
      <w:szCs w:val="36"/>
    </w:rPr>
  </w:style>
  <w:style w:type="paragraph" w:customStyle="1" w:styleId="iatafromdate">
    <w:name w:val="iatafromdate"/>
    <w:basedOn w:val="Standard"/>
    <w:rsid w:val="00C71EFB"/>
  </w:style>
  <w:style w:type="paragraph" w:customStyle="1" w:styleId="iataisbn">
    <w:name w:val="iataisbn"/>
    <w:basedOn w:val="Standard"/>
    <w:rsid w:val="00C71EFB"/>
  </w:style>
  <w:style w:type="paragraph" w:customStyle="1" w:styleId="iataissn">
    <w:name w:val="iataissn"/>
    <w:basedOn w:val="Standard"/>
    <w:rsid w:val="00C71EFB"/>
  </w:style>
  <w:style w:type="paragraph" w:customStyle="1" w:styleId="iatamodus">
    <w:name w:val="iatamodus"/>
    <w:basedOn w:val="Standard"/>
    <w:rsid w:val="00C71EFB"/>
  </w:style>
  <w:style w:type="paragraph" w:customStyle="1" w:styleId="iatapublisher">
    <w:name w:val="iatapublisher"/>
    <w:basedOn w:val="Standard"/>
    <w:rsid w:val="00C71EFB"/>
  </w:style>
  <w:style w:type="paragraph" w:customStyle="1" w:styleId="iataquote">
    <w:name w:val="iataquote"/>
    <w:basedOn w:val="Standard"/>
    <w:rsid w:val="00C71EFB"/>
  </w:style>
  <w:style w:type="paragraph" w:customStyle="1" w:styleId="iatasimpletext">
    <w:name w:val="iatasimpletext"/>
    <w:basedOn w:val="Standard"/>
    <w:rsid w:val="00C71EFB"/>
  </w:style>
  <w:style w:type="paragraph" w:customStyle="1" w:styleId="iatasource">
    <w:name w:val="iatasource"/>
    <w:basedOn w:val="Standard"/>
    <w:rsid w:val="00C71EFB"/>
    <w:rPr>
      <w:i/>
      <w:iCs/>
    </w:rPr>
  </w:style>
  <w:style w:type="paragraph" w:customStyle="1" w:styleId="iatasubtitle">
    <w:name w:val="iatasubtitle"/>
    <w:basedOn w:val="Standard"/>
    <w:rsid w:val="00C71EFB"/>
  </w:style>
  <w:style w:type="paragraph" w:customStyle="1" w:styleId="iatatitle">
    <w:name w:val="iatatitle"/>
    <w:basedOn w:val="Standard"/>
    <w:rsid w:val="00C71EFB"/>
  </w:style>
  <w:style w:type="paragraph" w:customStyle="1" w:styleId="iatatodate">
    <w:name w:val="iatatodate"/>
    <w:basedOn w:val="Standard"/>
    <w:rsid w:val="00C71EFB"/>
  </w:style>
  <w:style w:type="paragraph" w:customStyle="1" w:styleId="iatastep">
    <w:name w:val="iatastep"/>
    <w:basedOn w:val="Standard"/>
    <w:rsid w:val="00C71EFB"/>
    <w:pPr>
      <w:spacing w:before="150"/>
    </w:pPr>
  </w:style>
  <w:style w:type="paragraph" w:customStyle="1" w:styleId="iatastepheading">
    <w:name w:val="iatastepheading"/>
    <w:basedOn w:val="Standard"/>
    <w:rsid w:val="00C71EFB"/>
    <w:rPr>
      <w:b/>
      <w:bCs/>
    </w:rPr>
  </w:style>
  <w:style w:type="paragraph" w:customStyle="1" w:styleId="iatasublevel1">
    <w:name w:val="iatasublevel1"/>
    <w:basedOn w:val="Standard"/>
    <w:rsid w:val="00C71EFB"/>
    <w:pPr>
      <w:spacing w:before="150"/>
    </w:pPr>
  </w:style>
  <w:style w:type="paragraph" w:customStyle="1" w:styleId="iatasublevel1heading">
    <w:name w:val="iatasublevel1heading"/>
    <w:basedOn w:val="Standard"/>
    <w:rsid w:val="00C71EFB"/>
    <w:rPr>
      <w:b/>
      <w:bCs/>
      <w:sz w:val="28"/>
      <w:szCs w:val="28"/>
    </w:rPr>
  </w:style>
  <w:style w:type="paragraph" w:customStyle="1" w:styleId="iatasublevel1number">
    <w:name w:val="iatasublevel1number"/>
    <w:basedOn w:val="Standard"/>
    <w:rsid w:val="00C71EFB"/>
    <w:pPr>
      <w:ind w:left="-450"/>
    </w:pPr>
  </w:style>
  <w:style w:type="paragraph" w:customStyle="1" w:styleId="iataaddress">
    <w:name w:val="iataaddress"/>
    <w:basedOn w:val="Standard"/>
    <w:rsid w:val="00C71EFB"/>
    <w:pPr>
      <w:spacing w:before="150"/>
    </w:pPr>
  </w:style>
  <w:style w:type="paragraph" w:customStyle="1" w:styleId="iatanameelement">
    <w:name w:val="iatanameelement"/>
    <w:basedOn w:val="Standard"/>
    <w:rsid w:val="00C71EFB"/>
  </w:style>
  <w:style w:type="paragraph" w:customStyle="1" w:styleId="iatanameline">
    <w:name w:val="iatanameline"/>
    <w:basedOn w:val="Standard"/>
    <w:rsid w:val="00C71EFB"/>
  </w:style>
  <w:style w:type="paragraph" w:customStyle="1" w:styleId="iataorganisationname">
    <w:name w:val="iataorganisationname"/>
    <w:basedOn w:val="Standard"/>
    <w:rsid w:val="00C71EFB"/>
  </w:style>
  <w:style w:type="paragraph" w:customStyle="1" w:styleId="iatafreetextaddress">
    <w:name w:val="iatafreetextaddress"/>
    <w:basedOn w:val="Standard"/>
    <w:rsid w:val="00C71EFB"/>
  </w:style>
  <w:style w:type="paragraph" w:customStyle="1" w:styleId="iataaddressline">
    <w:name w:val="iataaddressline"/>
    <w:basedOn w:val="Standard"/>
    <w:rsid w:val="00C71EFB"/>
  </w:style>
  <w:style w:type="paragraph" w:customStyle="1" w:styleId="iatacontact">
    <w:name w:val="iatacontact"/>
    <w:basedOn w:val="Standard"/>
    <w:rsid w:val="00C71EFB"/>
  </w:style>
  <w:style w:type="paragraph" w:customStyle="1" w:styleId="iatacontactline">
    <w:name w:val="iatacontactline"/>
    <w:basedOn w:val="Standard"/>
    <w:rsid w:val="00C71EFB"/>
  </w:style>
  <w:style w:type="paragraph" w:customStyle="1" w:styleId="iatalinkto">
    <w:name w:val="iatalinkto"/>
    <w:basedOn w:val="Standard"/>
    <w:rsid w:val="00C71EFB"/>
  </w:style>
  <w:style w:type="paragraph" w:customStyle="1" w:styleId="iatasolidline">
    <w:name w:val="iatasolidline"/>
    <w:basedOn w:val="Standard"/>
    <w:rsid w:val="00C71EFB"/>
    <w:pPr>
      <w:pBdr>
        <w:bottom w:val="single" w:sz="6" w:space="0" w:color="000000"/>
      </w:pBdr>
    </w:pPr>
  </w:style>
  <w:style w:type="paragraph" w:customStyle="1" w:styleId="iatadottedline">
    <w:name w:val="iatadottedline"/>
    <w:basedOn w:val="Standard"/>
    <w:rsid w:val="00C71EFB"/>
    <w:pPr>
      <w:pBdr>
        <w:bottom w:val="dotted" w:sz="6" w:space="0" w:color="000000"/>
      </w:pBdr>
    </w:pPr>
  </w:style>
  <w:style w:type="paragraph" w:customStyle="1" w:styleId="iatadoubleline">
    <w:name w:val="iatadoubleline"/>
    <w:basedOn w:val="Standard"/>
    <w:rsid w:val="00C71EFB"/>
    <w:pPr>
      <w:pBdr>
        <w:bottom w:val="double" w:sz="6" w:space="0" w:color="000000"/>
      </w:pBdr>
    </w:pPr>
  </w:style>
  <w:style w:type="paragraph" w:customStyle="1" w:styleId="iatalinenarrower">
    <w:name w:val="iatalinenarrower"/>
    <w:basedOn w:val="Standard"/>
    <w:rsid w:val="00C71EFB"/>
  </w:style>
  <w:style w:type="paragraph" w:customStyle="1" w:styleId="iatalinenarrow">
    <w:name w:val="iatalinenarrow"/>
    <w:basedOn w:val="Standard"/>
    <w:rsid w:val="00C71EFB"/>
  </w:style>
  <w:style w:type="paragraph" w:customStyle="1" w:styleId="iatalinemedium">
    <w:name w:val="iatalinemedium"/>
    <w:basedOn w:val="Standard"/>
    <w:rsid w:val="00C71EFB"/>
  </w:style>
  <w:style w:type="paragraph" w:customStyle="1" w:styleId="iatalinewide">
    <w:name w:val="iatalinewide"/>
    <w:basedOn w:val="Standard"/>
    <w:rsid w:val="00C71EFB"/>
  </w:style>
  <w:style w:type="paragraph" w:customStyle="1" w:styleId="iatalinefull">
    <w:name w:val="iatalinefull"/>
    <w:basedOn w:val="Standard"/>
    <w:rsid w:val="00C71EFB"/>
  </w:style>
  <w:style w:type="paragraph" w:customStyle="1" w:styleId="iatabodypi">
    <w:name w:val="iatabodypi"/>
    <w:basedOn w:val="Standard"/>
    <w:rsid w:val="00C71EFB"/>
    <w:pPr>
      <w:shd w:val="clear" w:color="auto" w:fill="FFFF99"/>
      <w:spacing w:before="300" w:after="750"/>
      <w:ind w:left="600" w:right="150"/>
    </w:pPr>
    <w:rPr>
      <w:rFonts w:ascii="Arial" w:hAnsi="Arial" w:cs="Arial"/>
      <w:color w:val="022A4C"/>
      <w:sz w:val="18"/>
      <w:szCs w:val="18"/>
    </w:rPr>
  </w:style>
  <w:style w:type="paragraph" w:customStyle="1" w:styleId="iatah1pi">
    <w:name w:val="iatah1pi"/>
    <w:basedOn w:val="Standard"/>
    <w:rsid w:val="00C71EFB"/>
    <w:pPr>
      <w:pBdr>
        <w:top w:val="single" w:sz="12" w:space="0" w:color="000000"/>
        <w:bottom w:val="single" w:sz="12" w:space="0" w:color="000000"/>
      </w:pBdr>
      <w:spacing w:after="0"/>
    </w:pPr>
    <w:rPr>
      <w:sz w:val="36"/>
      <w:szCs w:val="36"/>
    </w:rPr>
  </w:style>
  <w:style w:type="paragraph" w:customStyle="1" w:styleId="iatavariationspi">
    <w:name w:val="iatavariationspi"/>
    <w:basedOn w:val="Standard"/>
    <w:rsid w:val="00C71EFB"/>
    <w:pPr>
      <w:pBdr>
        <w:top w:val="single" w:sz="6" w:space="0" w:color="000000"/>
        <w:bottom w:val="single" w:sz="6" w:space="0" w:color="000000"/>
      </w:pBdr>
      <w:spacing w:before="0"/>
    </w:pPr>
  </w:style>
  <w:style w:type="paragraph" w:customStyle="1" w:styleId="iataparapi">
    <w:name w:val="iataparapi"/>
    <w:basedOn w:val="Standard"/>
    <w:rsid w:val="00C71EFB"/>
    <w:pPr>
      <w:spacing w:before="150" w:after="75"/>
    </w:pPr>
  </w:style>
  <w:style w:type="paragraph" w:customStyle="1" w:styleId="iatalogopi">
    <w:name w:val="iatalogopi"/>
    <w:basedOn w:val="Standard"/>
    <w:rsid w:val="00C71EFB"/>
    <w:rPr>
      <w:rFonts w:ascii="IATA Unicode Based" w:hAnsi="IATA Unicode Based" w:cs="IATA Unicode Based"/>
      <w:color w:val="000000"/>
      <w:sz w:val="90"/>
      <w:szCs w:val="90"/>
    </w:rPr>
  </w:style>
  <w:style w:type="paragraph" w:customStyle="1" w:styleId="iatapiclassnamefont">
    <w:name w:val="iatapiclassnamefont"/>
    <w:basedOn w:val="Standard"/>
    <w:rsid w:val="00C71EFB"/>
    <w:rPr>
      <w:sz w:val="34"/>
      <w:szCs w:val="34"/>
    </w:rPr>
  </w:style>
  <w:style w:type="paragraph" w:customStyle="1" w:styleId="iataresolution">
    <w:name w:val="iataresolution"/>
    <w:basedOn w:val="Standard"/>
    <w:rsid w:val="00C71EFB"/>
  </w:style>
  <w:style w:type="paragraph" w:customStyle="1" w:styleId="iataresolutionversion">
    <w:name w:val="iataresolutionversion"/>
    <w:basedOn w:val="Standard"/>
    <w:rsid w:val="00C71EFB"/>
  </w:style>
  <w:style w:type="paragraph" w:customStyle="1" w:styleId="iataconferenceaccronym">
    <w:name w:val="iataconferenceaccronym"/>
    <w:basedOn w:val="Standard"/>
    <w:rsid w:val="00C71EFB"/>
  </w:style>
  <w:style w:type="paragraph" w:customStyle="1" w:styleId="iataarea">
    <w:name w:val="iataarea"/>
    <w:basedOn w:val="Standard"/>
    <w:rsid w:val="00C71EFB"/>
  </w:style>
  <w:style w:type="paragraph" w:customStyle="1" w:styleId="iataconfvotenumber">
    <w:name w:val="iataconfvotenumber"/>
    <w:basedOn w:val="Standard"/>
    <w:rsid w:val="00C71EFB"/>
  </w:style>
  <w:style w:type="paragraph" w:customStyle="1" w:styleId="iatacountryexceptions">
    <w:name w:val="iatacountryexceptions"/>
    <w:basedOn w:val="Standard"/>
    <w:rsid w:val="00C71EFB"/>
  </w:style>
  <w:style w:type="paragraph" w:customStyle="1" w:styleId="iatacountryname">
    <w:name w:val="iatacountryname"/>
    <w:basedOn w:val="Standard"/>
    <w:rsid w:val="00C71EFB"/>
  </w:style>
  <w:style w:type="paragraph" w:customStyle="1" w:styleId="iataexpiry">
    <w:name w:val="iataexpiry"/>
    <w:basedOn w:val="Standard"/>
    <w:rsid w:val="00C71EFB"/>
  </w:style>
  <w:style w:type="paragraph" w:customStyle="1" w:styleId="iatatype">
    <w:name w:val="iatatype"/>
    <w:basedOn w:val="Standard"/>
    <w:rsid w:val="00C71EFB"/>
  </w:style>
  <w:style w:type="paragraph" w:customStyle="1" w:styleId="iataresolutionheading">
    <w:name w:val="iataresolutionheading"/>
    <w:basedOn w:val="Standard"/>
    <w:rsid w:val="00C71EFB"/>
    <w:pPr>
      <w:spacing w:after="140"/>
    </w:pPr>
    <w:rPr>
      <w:b/>
      <w:bCs/>
      <w:sz w:val="36"/>
      <w:szCs w:val="36"/>
    </w:rPr>
  </w:style>
  <w:style w:type="paragraph" w:customStyle="1" w:styleId="iatarecommendedpracticeheading">
    <w:name w:val="iatarecommendedpracticeheading"/>
    <w:basedOn w:val="Standard"/>
    <w:rsid w:val="00C71EFB"/>
    <w:pPr>
      <w:spacing w:after="140"/>
    </w:pPr>
    <w:rPr>
      <w:b/>
      <w:bCs/>
      <w:sz w:val="36"/>
      <w:szCs w:val="36"/>
    </w:rPr>
  </w:style>
  <w:style w:type="paragraph" w:customStyle="1" w:styleId="iatagovernmentreservations">
    <w:name w:val="iatagovernmentreservations"/>
    <w:basedOn w:val="Standard"/>
    <w:rsid w:val="00C71EFB"/>
    <w:rPr>
      <w:i/>
      <w:iCs/>
    </w:rPr>
  </w:style>
  <w:style w:type="paragraph" w:customStyle="1" w:styleId="iatagovernmentreservationsh3">
    <w:name w:val="iatagovernmentreservationsh3"/>
    <w:basedOn w:val="Standard"/>
    <w:rsid w:val="00C71EFB"/>
    <w:rPr>
      <w:sz w:val="32"/>
      <w:szCs w:val="32"/>
    </w:rPr>
  </w:style>
  <w:style w:type="paragraph" w:customStyle="1" w:styleId="iatagovernmentreservationheading">
    <w:name w:val="iatagovernmentreservationheading"/>
    <w:basedOn w:val="Standard"/>
    <w:rsid w:val="00C71EFB"/>
    <w:pPr>
      <w:spacing w:before="225" w:after="150"/>
    </w:pPr>
    <w:rPr>
      <w:sz w:val="30"/>
      <w:szCs w:val="30"/>
    </w:rPr>
  </w:style>
  <w:style w:type="paragraph" w:customStyle="1" w:styleId="iataappendixheading">
    <w:name w:val="iataappendixheading"/>
    <w:basedOn w:val="Standard"/>
    <w:rsid w:val="00C71EFB"/>
    <w:rPr>
      <w:b/>
      <w:bCs/>
      <w:sz w:val="36"/>
      <w:szCs w:val="36"/>
    </w:rPr>
  </w:style>
  <w:style w:type="paragraph" w:customStyle="1" w:styleId="iataresolutionnumber">
    <w:name w:val="iataresolutionnumber"/>
    <w:basedOn w:val="Standard"/>
    <w:rsid w:val="00C71EFB"/>
  </w:style>
  <w:style w:type="paragraph" w:customStyle="1" w:styleId="iatarecommendedpracticenumber">
    <w:name w:val="iatarecommendedpracticenumber"/>
    <w:basedOn w:val="Standard"/>
    <w:rsid w:val="00C71EFB"/>
  </w:style>
  <w:style w:type="paragraph" w:customStyle="1" w:styleId="iatatable1">
    <w:name w:val="iatatable1"/>
    <w:basedOn w:val="Standard"/>
    <w:rsid w:val="00C71EFB"/>
    <w:pPr>
      <w:spacing w:before="90"/>
    </w:pPr>
  </w:style>
  <w:style w:type="paragraph" w:customStyle="1" w:styleId="iatah11">
    <w:name w:val="iatah11"/>
    <w:basedOn w:val="Standard"/>
    <w:rsid w:val="00C71EFB"/>
    <w:pPr>
      <w:spacing w:before="300"/>
    </w:pPr>
    <w:rPr>
      <w:sz w:val="36"/>
      <w:szCs w:val="36"/>
    </w:rPr>
  </w:style>
  <w:style w:type="paragraph" w:customStyle="1" w:styleId="iatatable2">
    <w:name w:val="iatatable2"/>
    <w:basedOn w:val="Standard"/>
    <w:rsid w:val="00C71EFB"/>
    <w:pPr>
      <w:spacing w:before="300"/>
    </w:pPr>
    <w:rPr>
      <w:sz w:val="22"/>
      <w:szCs w:val="22"/>
    </w:rPr>
  </w:style>
  <w:style w:type="paragraph" w:customStyle="1" w:styleId="iataresolutionnumber1">
    <w:name w:val="iataresolutionnumber1"/>
    <w:basedOn w:val="Standard"/>
    <w:rsid w:val="00C71EFB"/>
    <w:pPr>
      <w:spacing w:after="140"/>
    </w:pPr>
    <w:rPr>
      <w:b/>
      <w:bCs/>
      <w:sz w:val="36"/>
      <w:szCs w:val="36"/>
    </w:rPr>
  </w:style>
  <w:style w:type="paragraph" w:customStyle="1" w:styleId="iatarecommendedpracticenumber1">
    <w:name w:val="iatarecommendedpracticenumber1"/>
    <w:basedOn w:val="Standard"/>
    <w:rsid w:val="00C71EFB"/>
    <w:pPr>
      <w:spacing w:after="140"/>
    </w:pPr>
    <w:rPr>
      <w:b/>
      <w:bCs/>
      <w:sz w:val="36"/>
      <w:szCs w:val="36"/>
    </w:rPr>
  </w:style>
  <w:style w:type="paragraph" w:customStyle="1" w:styleId="iatatable3">
    <w:name w:val="iatatable3"/>
    <w:basedOn w:val="Standard"/>
    <w:rsid w:val="00C71EFB"/>
    <w:pPr>
      <w:spacing w:before="90"/>
    </w:pPr>
  </w:style>
  <w:style w:type="paragraph" w:customStyle="1" w:styleId="iatah12">
    <w:name w:val="iatah12"/>
    <w:basedOn w:val="Standard"/>
    <w:rsid w:val="00C71EFB"/>
    <w:pPr>
      <w:spacing w:before="300"/>
    </w:pPr>
    <w:rPr>
      <w:sz w:val="36"/>
      <w:szCs w:val="36"/>
    </w:rPr>
  </w:style>
  <w:style w:type="paragraph" w:customStyle="1" w:styleId="iatatable4">
    <w:name w:val="iatatable4"/>
    <w:basedOn w:val="Standard"/>
    <w:rsid w:val="00C71EFB"/>
    <w:pPr>
      <w:spacing w:before="300"/>
    </w:pPr>
    <w:rPr>
      <w:sz w:val="22"/>
      <w:szCs w:val="22"/>
    </w:rPr>
  </w:style>
  <w:style w:type="paragraph" w:customStyle="1" w:styleId="iataresolutionnumber2">
    <w:name w:val="iataresolutionnumber2"/>
    <w:basedOn w:val="Standard"/>
    <w:rsid w:val="00C71EFB"/>
    <w:pPr>
      <w:spacing w:after="140"/>
    </w:pPr>
    <w:rPr>
      <w:b/>
      <w:bCs/>
      <w:sz w:val="36"/>
      <w:szCs w:val="36"/>
    </w:rPr>
  </w:style>
  <w:style w:type="paragraph" w:customStyle="1" w:styleId="iatarecommendedpracticenumber2">
    <w:name w:val="iatarecommendedpracticenumber2"/>
    <w:basedOn w:val="Standard"/>
    <w:rsid w:val="00C71EFB"/>
    <w:pPr>
      <w:spacing w:after="140"/>
    </w:pPr>
    <w:rPr>
      <w:b/>
      <w:bCs/>
      <w:sz w:val="36"/>
      <w:szCs w:val="36"/>
    </w:rPr>
  </w:style>
  <w:style w:type="paragraph" w:styleId="a4">
    <w:name w:val="Document Map"/>
    <w:basedOn w:val="Standard"/>
    <w:rsid w:val="00C71EFB"/>
    <w:pPr>
      <w:shd w:val="clear" w:color="auto" w:fill="000080"/>
    </w:pPr>
    <w:rPr>
      <w:rFonts w:ascii="Tahoma" w:hAnsi="Tahoma" w:cs="Tahoma"/>
      <w:sz w:val="20"/>
      <w:szCs w:val="20"/>
    </w:rPr>
  </w:style>
  <w:style w:type="paragraph" w:customStyle="1" w:styleId="StyleHeading2Arial">
    <w:name w:val="Style Heading 2 + Arial"/>
    <w:basedOn w:val="21"/>
    <w:rsid w:val="00C71EFB"/>
    <w:pPr>
      <w:spacing w:before="225" w:after="150"/>
    </w:pPr>
    <w:rPr>
      <w:rFonts w:ascii="Arial" w:hAnsi="Arial" w:cs="Arial"/>
      <w:sz w:val="28"/>
      <w:szCs w:val="34"/>
    </w:rPr>
  </w:style>
  <w:style w:type="paragraph" w:customStyle="1" w:styleId="12">
    <w:name w:val="Верхний колонтитул1"/>
    <w:basedOn w:val="Standard"/>
    <w:rsid w:val="00C71EFB"/>
    <w:pPr>
      <w:tabs>
        <w:tab w:val="center" w:pos="4320"/>
        <w:tab w:val="right" w:pos="8640"/>
      </w:tabs>
    </w:pPr>
  </w:style>
  <w:style w:type="paragraph" w:customStyle="1" w:styleId="13">
    <w:name w:val="Нижний колонтитул1"/>
    <w:basedOn w:val="Standard"/>
    <w:rsid w:val="00C71EFB"/>
    <w:pPr>
      <w:tabs>
        <w:tab w:val="center" w:pos="4320"/>
        <w:tab w:val="right" w:pos="8640"/>
      </w:tabs>
    </w:pPr>
  </w:style>
  <w:style w:type="paragraph" w:styleId="a5">
    <w:name w:val="Balloon Text"/>
    <w:basedOn w:val="Standard"/>
    <w:rsid w:val="00C71EFB"/>
    <w:pPr>
      <w:spacing w:before="0" w:after="0"/>
    </w:pPr>
    <w:rPr>
      <w:rFonts w:ascii="Tahoma" w:hAnsi="Tahoma" w:cs="Tahoma"/>
      <w:sz w:val="16"/>
      <w:szCs w:val="16"/>
    </w:rPr>
  </w:style>
  <w:style w:type="paragraph" w:customStyle="1" w:styleId="StyleHeading1Arial14ptJustifiedRight005">
    <w:name w:val="Style Heading 1 + Arial 14 pt Justified Right:  0.05&quot;"/>
    <w:basedOn w:val="110"/>
    <w:rsid w:val="00C71EFB"/>
    <w:pPr>
      <w:spacing w:before="150"/>
      <w:ind w:right="72"/>
    </w:pPr>
    <w:rPr>
      <w:rFonts w:ascii="Arial" w:hAnsi="Arial" w:cs="Arial"/>
      <w:sz w:val="28"/>
      <w:szCs w:val="20"/>
    </w:rPr>
  </w:style>
  <w:style w:type="paragraph" w:customStyle="1" w:styleId="ArialJustifiedRight005Before">
    <w:name w:val="Arial Justified Right 0.05&quot; Before"/>
    <w:basedOn w:val="Standard"/>
    <w:rsid w:val="00C71EFB"/>
    <w:pPr>
      <w:spacing w:before="0" w:after="0"/>
      <w:ind w:right="75"/>
      <w:jc w:val="both"/>
    </w:pPr>
    <w:rPr>
      <w:bCs/>
      <w:lang w:val="ru-RU"/>
    </w:rPr>
  </w:style>
  <w:style w:type="paragraph" w:customStyle="1" w:styleId="StyleHeading2ArialJustifiedLeft023Right005">
    <w:name w:val="Style Heading 2 + Arial Justified Left:  0.23&quot; Right:  0.05&quot;"/>
    <w:basedOn w:val="21"/>
    <w:rsid w:val="00C71EFB"/>
    <w:pPr>
      <w:keepNext/>
      <w:spacing w:before="225" w:after="150"/>
      <w:ind w:left="331" w:right="72"/>
    </w:pPr>
    <w:rPr>
      <w:rFonts w:ascii="Arial" w:hAnsi="Arial" w:cs="Arial"/>
      <w:sz w:val="28"/>
      <w:szCs w:val="20"/>
    </w:rPr>
  </w:style>
  <w:style w:type="paragraph" w:customStyle="1" w:styleId="ArialList1">
    <w:name w:val="Arial List 1"/>
    <w:basedOn w:val="ArialJustifiedRight005Before"/>
    <w:rsid w:val="00C71EFB"/>
    <w:pPr>
      <w:tabs>
        <w:tab w:val="left" w:pos="2160"/>
      </w:tabs>
      <w:ind w:left="1080" w:hanging="360"/>
    </w:pPr>
    <w:rPr>
      <w:rFonts w:ascii="Arial" w:hAnsi="Arial" w:cs="Arial"/>
      <w:b/>
      <w:bCs w:val="0"/>
      <w:color w:val="FF0000"/>
      <w:sz w:val="20"/>
      <w:szCs w:val="20"/>
    </w:rPr>
  </w:style>
  <w:style w:type="paragraph" w:customStyle="1" w:styleId="ArialList1alpha">
    <w:name w:val="Arial List 1 alpha"/>
    <w:basedOn w:val="ArialList1"/>
    <w:rsid w:val="00C71EFB"/>
    <w:pPr>
      <w:tabs>
        <w:tab w:val="clear" w:pos="2160"/>
        <w:tab w:val="left" w:pos="2534"/>
      </w:tabs>
      <w:spacing w:before="40"/>
      <w:ind w:left="1267" w:hanging="547"/>
    </w:pPr>
  </w:style>
  <w:style w:type="paragraph" w:customStyle="1" w:styleId="ArialList1alpha6">
    <w:name w:val="Arial List 1 alpha +6"/>
    <w:basedOn w:val="ArialList1alpha"/>
    <w:rsid w:val="00C71EFB"/>
    <w:pPr>
      <w:spacing w:before="120"/>
    </w:pPr>
  </w:style>
  <w:style w:type="paragraph" w:customStyle="1" w:styleId="StyleHeading1ArialJustifiedLeft023Right005">
    <w:name w:val="Style Heading 1 + Arial Justified Left:  0.23&quot; Right:  0.05&quot;"/>
    <w:basedOn w:val="110"/>
    <w:rsid w:val="00C71EFB"/>
    <w:pPr>
      <w:spacing w:before="150"/>
      <w:ind w:left="330" w:right="75"/>
      <w:jc w:val="both"/>
    </w:pPr>
    <w:rPr>
      <w:rFonts w:ascii="Arial" w:hAnsi="Arial" w:cs="Arial"/>
      <w:sz w:val="28"/>
      <w:szCs w:val="20"/>
    </w:rPr>
  </w:style>
  <w:style w:type="paragraph" w:customStyle="1" w:styleId="bod2">
    <w:name w:val="bod2"/>
    <w:basedOn w:val="Standard"/>
    <w:rsid w:val="00C71EFB"/>
    <w:pPr>
      <w:widowControl w:val="0"/>
      <w:tabs>
        <w:tab w:val="left" w:pos="1134"/>
        <w:tab w:val="left" w:pos="1701"/>
        <w:tab w:val="left" w:pos="2268"/>
      </w:tabs>
      <w:spacing w:before="120" w:after="0"/>
      <w:ind w:left="567" w:hanging="567"/>
      <w:jc w:val="both"/>
    </w:pPr>
    <w:rPr>
      <w:rFonts w:ascii="Arial" w:hAnsi="Arial" w:cs="Arial"/>
      <w:sz w:val="18"/>
      <w:szCs w:val="20"/>
      <w:lang w:val="ru-RU"/>
    </w:rPr>
  </w:style>
  <w:style w:type="paragraph" w:customStyle="1" w:styleId="ABZ2">
    <w:name w:val="ABZ_2"/>
    <w:basedOn w:val="Standard"/>
    <w:rsid w:val="00C71EFB"/>
    <w:pPr>
      <w:widowControl w:val="0"/>
      <w:tabs>
        <w:tab w:val="left" w:pos="1134"/>
        <w:tab w:val="left" w:pos="1701"/>
        <w:tab w:val="left" w:pos="2268"/>
        <w:tab w:val="left" w:pos="2835"/>
        <w:tab w:val="left" w:pos="3402"/>
      </w:tabs>
      <w:spacing w:before="0" w:after="0"/>
      <w:ind w:left="567"/>
      <w:jc w:val="both"/>
    </w:pPr>
    <w:rPr>
      <w:rFonts w:ascii="Arial" w:hAnsi="Arial" w:cs="Arial"/>
      <w:sz w:val="18"/>
      <w:szCs w:val="20"/>
      <w:lang w:val="en-AU"/>
    </w:rPr>
  </w:style>
  <w:style w:type="paragraph" w:customStyle="1" w:styleId="TableContents">
    <w:name w:val="Table Contents"/>
    <w:basedOn w:val="Standard"/>
    <w:rsid w:val="00C71EFB"/>
    <w:pPr>
      <w:suppressLineNumbers/>
    </w:pPr>
  </w:style>
  <w:style w:type="paragraph" w:customStyle="1" w:styleId="TableHeading">
    <w:name w:val="Table Heading"/>
    <w:basedOn w:val="TableContents"/>
    <w:rsid w:val="00C71EFB"/>
    <w:pPr>
      <w:jc w:val="center"/>
    </w:pPr>
    <w:rPr>
      <w:b/>
      <w:bCs/>
    </w:rPr>
  </w:style>
  <w:style w:type="paragraph" w:customStyle="1" w:styleId="Quotations">
    <w:name w:val="Quotations"/>
    <w:basedOn w:val="Standard"/>
    <w:rsid w:val="00C71EFB"/>
    <w:pPr>
      <w:spacing w:after="283"/>
      <w:ind w:left="567" w:right="567"/>
    </w:pPr>
  </w:style>
  <w:style w:type="paragraph" w:styleId="a6">
    <w:name w:val="Title"/>
    <w:basedOn w:val="Heading"/>
    <w:next w:val="Textbody"/>
    <w:link w:val="a7"/>
    <w:qFormat/>
    <w:rsid w:val="00C71EFB"/>
    <w:pPr>
      <w:jc w:val="center"/>
    </w:pPr>
    <w:rPr>
      <w:b/>
      <w:bCs/>
      <w:sz w:val="36"/>
      <w:szCs w:val="36"/>
    </w:rPr>
  </w:style>
  <w:style w:type="paragraph" w:styleId="a8">
    <w:name w:val="Subtitle"/>
    <w:basedOn w:val="Heading"/>
    <w:next w:val="Textbody"/>
    <w:link w:val="a9"/>
    <w:qFormat/>
    <w:rsid w:val="00C71EFB"/>
    <w:pPr>
      <w:jc w:val="center"/>
    </w:pPr>
    <w:rPr>
      <w:i/>
      <w:iCs/>
    </w:rPr>
  </w:style>
  <w:style w:type="character" w:customStyle="1" w:styleId="WW8Num1z0">
    <w:name w:val="WW8Num1z0"/>
    <w:rsid w:val="00C71EFB"/>
  </w:style>
  <w:style w:type="character" w:customStyle="1" w:styleId="WW8Num1z1">
    <w:name w:val="WW8Num1z1"/>
    <w:rsid w:val="00C71EFB"/>
  </w:style>
  <w:style w:type="character" w:customStyle="1" w:styleId="WW8Num1z2">
    <w:name w:val="WW8Num1z2"/>
    <w:rsid w:val="00C71EFB"/>
  </w:style>
  <w:style w:type="character" w:customStyle="1" w:styleId="WW8Num1z3">
    <w:name w:val="WW8Num1z3"/>
    <w:rsid w:val="00C71EFB"/>
  </w:style>
  <w:style w:type="character" w:customStyle="1" w:styleId="WW8Num1z4">
    <w:name w:val="WW8Num1z4"/>
    <w:rsid w:val="00C71EFB"/>
  </w:style>
  <w:style w:type="character" w:customStyle="1" w:styleId="WW8Num1z5">
    <w:name w:val="WW8Num1z5"/>
    <w:rsid w:val="00C71EFB"/>
  </w:style>
  <w:style w:type="character" w:customStyle="1" w:styleId="WW8Num1z6">
    <w:name w:val="WW8Num1z6"/>
    <w:rsid w:val="00C71EFB"/>
  </w:style>
  <w:style w:type="character" w:customStyle="1" w:styleId="WW8Num1z7">
    <w:name w:val="WW8Num1z7"/>
    <w:rsid w:val="00C71EFB"/>
  </w:style>
  <w:style w:type="character" w:customStyle="1" w:styleId="WW8Num1z8">
    <w:name w:val="WW8Num1z8"/>
    <w:rsid w:val="00C71EFB"/>
  </w:style>
  <w:style w:type="character" w:customStyle="1" w:styleId="WW8Num2z0">
    <w:name w:val="WW8Num2z0"/>
    <w:rsid w:val="00C71EFB"/>
    <w:rPr>
      <w:rFonts w:ascii="Arial" w:hAnsi="Arial" w:cs="Arial"/>
      <w:sz w:val="18"/>
    </w:rPr>
  </w:style>
  <w:style w:type="character" w:customStyle="1" w:styleId="WW8Num3z0">
    <w:name w:val="WW8Num3z0"/>
    <w:rsid w:val="00C71EFB"/>
  </w:style>
  <w:style w:type="character" w:customStyle="1" w:styleId="WW8Num3z1">
    <w:name w:val="WW8Num3z1"/>
    <w:rsid w:val="00C71EFB"/>
  </w:style>
  <w:style w:type="character" w:customStyle="1" w:styleId="WW8Num3z2">
    <w:name w:val="WW8Num3z2"/>
    <w:rsid w:val="00C71EFB"/>
  </w:style>
  <w:style w:type="character" w:customStyle="1" w:styleId="WW8Num3z3">
    <w:name w:val="WW8Num3z3"/>
    <w:rsid w:val="00C71EFB"/>
  </w:style>
  <w:style w:type="character" w:customStyle="1" w:styleId="WW8Num3z4">
    <w:name w:val="WW8Num3z4"/>
    <w:rsid w:val="00C71EFB"/>
  </w:style>
  <w:style w:type="character" w:customStyle="1" w:styleId="WW8Num3z5">
    <w:name w:val="WW8Num3z5"/>
    <w:rsid w:val="00C71EFB"/>
  </w:style>
  <w:style w:type="character" w:customStyle="1" w:styleId="WW8Num3z6">
    <w:name w:val="WW8Num3z6"/>
    <w:rsid w:val="00C71EFB"/>
  </w:style>
  <w:style w:type="character" w:customStyle="1" w:styleId="WW8Num3z7">
    <w:name w:val="WW8Num3z7"/>
    <w:rsid w:val="00C71EFB"/>
  </w:style>
  <w:style w:type="character" w:customStyle="1" w:styleId="WW8Num3z8">
    <w:name w:val="WW8Num3z8"/>
    <w:rsid w:val="00C71EFB"/>
  </w:style>
  <w:style w:type="character" w:customStyle="1" w:styleId="WW8Num4z0">
    <w:name w:val="WW8Num4z0"/>
    <w:rsid w:val="00C71EFB"/>
  </w:style>
  <w:style w:type="character" w:customStyle="1" w:styleId="WW8Num4z1">
    <w:name w:val="WW8Num4z1"/>
    <w:rsid w:val="00C71EFB"/>
  </w:style>
  <w:style w:type="character" w:customStyle="1" w:styleId="WW8Num4z2">
    <w:name w:val="WW8Num4z2"/>
    <w:rsid w:val="00C71EFB"/>
  </w:style>
  <w:style w:type="character" w:customStyle="1" w:styleId="WW8Num4z3">
    <w:name w:val="WW8Num4z3"/>
    <w:rsid w:val="00C71EFB"/>
  </w:style>
  <w:style w:type="character" w:customStyle="1" w:styleId="WW8Num4z4">
    <w:name w:val="WW8Num4z4"/>
    <w:rsid w:val="00C71EFB"/>
  </w:style>
  <w:style w:type="character" w:customStyle="1" w:styleId="WW8Num4z5">
    <w:name w:val="WW8Num4z5"/>
    <w:rsid w:val="00C71EFB"/>
  </w:style>
  <w:style w:type="character" w:customStyle="1" w:styleId="WW8Num4z6">
    <w:name w:val="WW8Num4z6"/>
    <w:rsid w:val="00C71EFB"/>
  </w:style>
  <w:style w:type="character" w:customStyle="1" w:styleId="WW8Num4z7">
    <w:name w:val="WW8Num4z7"/>
    <w:rsid w:val="00C71EFB"/>
  </w:style>
  <w:style w:type="character" w:customStyle="1" w:styleId="WW8Num4z8">
    <w:name w:val="WW8Num4z8"/>
    <w:rsid w:val="00C71EFB"/>
  </w:style>
  <w:style w:type="character" w:customStyle="1" w:styleId="WW8Num5z0">
    <w:name w:val="WW8Num5z0"/>
    <w:rsid w:val="00C71EFB"/>
    <w:rPr>
      <w:rFonts w:cs="Times New Roman"/>
    </w:rPr>
  </w:style>
  <w:style w:type="character" w:customStyle="1" w:styleId="WW8Num5z1">
    <w:name w:val="WW8Num5z1"/>
    <w:rsid w:val="00C71EFB"/>
  </w:style>
  <w:style w:type="character" w:customStyle="1" w:styleId="WW8Num5z2">
    <w:name w:val="WW8Num5z2"/>
    <w:rsid w:val="00C71EFB"/>
  </w:style>
  <w:style w:type="character" w:customStyle="1" w:styleId="WW8Num5z3">
    <w:name w:val="WW8Num5z3"/>
    <w:rsid w:val="00C71EFB"/>
  </w:style>
  <w:style w:type="character" w:customStyle="1" w:styleId="WW8Num5z4">
    <w:name w:val="WW8Num5z4"/>
    <w:rsid w:val="00C71EFB"/>
  </w:style>
  <w:style w:type="character" w:customStyle="1" w:styleId="WW8Num5z5">
    <w:name w:val="WW8Num5z5"/>
    <w:rsid w:val="00C71EFB"/>
  </w:style>
  <w:style w:type="character" w:customStyle="1" w:styleId="WW8Num5z6">
    <w:name w:val="WW8Num5z6"/>
    <w:rsid w:val="00C71EFB"/>
  </w:style>
  <w:style w:type="character" w:customStyle="1" w:styleId="WW8Num5z7">
    <w:name w:val="WW8Num5z7"/>
    <w:rsid w:val="00C71EFB"/>
  </w:style>
  <w:style w:type="character" w:customStyle="1" w:styleId="WW8Num5z8">
    <w:name w:val="WW8Num5z8"/>
    <w:rsid w:val="00C71EFB"/>
  </w:style>
  <w:style w:type="character" w:customStyle="1" w:styleId="WW8Num6z0">
    <w:name w:val="WW8Num6z0"/>
    <w:rsid w:val="00C71EFB"/>
  </w:style>
  <w:style w:type="character" w:customStyle="1" w:styleId="WW8Num6z1">
    <w:name w:val="WW8Num6z1"/>
    <w:rsid w:val="00C71EFB"/>
  </w:style>
  <w:style w:type="character" w:customStyle="1" w:styleId="WW8Num6z2">
    <w:name w:val="WW8Num6z2"/>
    <w:rsid w:val="00C71EFB"/>
  </w:style>
  <w:style w:type="character" w:customStyle="1" w:styleId="WW8Num6z3">
    <w:name w:val="WW8Num6z3"/>
    <w:rsid w:val="00C71EFB"/>
  </w:style>
  <w:style w:type="character" w:customStyle="1" w:styleId="WW8Num6z4">
    <w:name w:val="WW8Num6z4"/>
    <w:rsid w:val="00C71EFB"/>
  </w:style>
  <w:style w:type="character" w:customStyle="1" w:styleId="WW8Num6z5">
    <w:name w:val="WW8Num6z5"/>
    <w:rsid w:val="00C71EFB"/>
  </w:style>
  <w:style w:type="character" w:customStyle="1" w:styleId="WW8Num6z6">
    <w:name w:val="WW8Num6z6"/>
    <w:rsid w:val="00C71EFB"/>
  </w:style>
  <w:style w:type="character" w:customStyle="1" w:styleId="WW8Num6z7">
    <w:name w:val="WW8Num6z7"/>
    <w:rsid w:val="00C71EFB"/>
  </w:style>
  <w:style w:type="character" w:customStyle="1" w:styleId="WW8Num6z8">
    <w:name w:val="WW8Num6z8"/>
    <w:rsid w:val="00C71EFB"/>
  </w:style>
  <w:style w:type="character" w:customStyle="1" w:styleId="WW8Num7z0">
    <w:name w:val="WW8Num7z0"/>
    <w:rsid w:val="00C71EFB"/>
    <w:rPr>
      <w:rFonts w:ascii="Arial" w:hAnsi="Arial" w:cs="Arial"/>
      <w:sz w:val="18"/>
    </w:rPr>
  </w:style>
  <w:style w:type="character" w:customStyle="1" w:styleId="WW8Num8z0">
    <w:name w:val="WW8Num8z0"/>
    <w:rsid w:val="00C71EFB"/>
  </w:style>
  <w:style w:type="character" w:customStyle="1" w:styleId="WW8Num8z1">
    <w:name w:val="WW8Num8z1"/>
    <w:rsid w:val="00C71EFB"/>
  </w:style>
  <w:style w:type="character" w:customStyle="1" w:styleId="WW8Num8z2">
    <w:name w:val="WW8Num8z2"/>
    <w:rsid w:val="00C71EFB"/>
  </w:style>
  <w:style w:type="character" w:customStyle="1" w:styleId="WW8Num8z3">
    <w:name w:val="WW8Num8z3"/>
    <w:rsid w:val="00C71EFB"/>
  </w:style>
  <w:style w:type="character" w:customStyle="1" w:styleId="WW8Num8z4">
    <w:name w:val="WW8Num8z4"/>
    <w:rsid w:val="00C71EFB"/>
  </w:style>
  <w:style w:type="character" w:customStyle="1" w:styleId="WW8Num8z5">
    <w:name w:val="WW8Num8z5"/>
    <w:rsid w:val="00C71EFB"/>
  </w:style>
  <w:style w:type="character" w:customStyle="1" w:styleId="WW8Num8z6">
    <w:name w:val="WW8Num8z6"/>
    <w:rsid w:val="00C71EFB"/>
  </w:style>
  <w:style w:type="character" w:customStyle="1" w:styleId="WW8Num8z7">
    <w:name w:val="WW8Num8z7"/>
    <w:rsid w:val="00C71EFB"/>
  </w:style>
  <w:style w:type="character" w:customStyle="1" w:styleId="WW8Num8z8">
    <w:name w:val="WW8Num8z8"/>
    <w:rsid w:val="00C71EFB"/>
  </w:style>
  <w:style w:type="character" w:customStyle="1" w:styleId="WW8Num9z0">
    <w:name w:val="WW8Num9z0"/>
    <w:rsid w:val="00C71EFB"/>
    <w:rPr>
      <w:rFonts w:cs="Arial"/>
    </w:rPr>
  </w:style>
  <w:style w:type="character" w:customStyle="1" w:styleId="WW8Num10z0">
    <w:name w:val="WW8Num10z0"/>
    <w:rsid w:val="00C71EFB"/>
    <w:rPr>
      <w:b/>
      <w:color w:val="000000"/>
    </w:rPr>
  </w:style>
  <w:style w:type="character" w:customStyle="1" w:styleId="WW8Num11z0">
    <w:name w:val="WW8Num11z0"/>
    <w:rsid w:val="00C71EFB"/>
  </w:style>
  <w:style w:type="character" w:customStyle="1" w:styleId="WW8Num11z1">
    <w:name w:val="WW8Num11z1"/>
    <w:rsid w:val="00C71EFB"/>
  </w:style>
  <w:style w:type="character" w:customStyle="1" w:styleId="WW8Num11z2">
    <w:name w:val="WW8Num11z2"/>
    <w:rsid w:val="00C71EFB"/>
  </w:style>
  <w:style w:type="character" w:customStyle="1" w:styleId="WW8Num11z3">
    <w:name w:val="WW8Num11z3"/>
    <w:rsid w:val="00C71EFB"/>
  </w:style>
  <w:style w:type="character" w:customStyle="1" w:styleId="WW8Num11z4">
    <w:name w:val="WW8Num11z4"/>
    <w:rsid w:val="00C71EFB"/>
  </w:style>
  <w:style w:type="character" w:customStyle="1" w:styleId="WW8Num11z5">
    <w:name w:val="WW8Num11z5"/>
    <w:rsid w:val="00C71EFB"/>
  </w:style>
  <w:style w:type="character" w:customStyle="1" w:styleId="WW8Num11z6">
    <w:name w:val="WW8Num11z6"/>
    <w:rsid w:val="00C71EFB"/>
  </w:style>
  <w:style w:type="character" w:customStyle="1" w:styleId="WW8Num11z7">
    <w:name w:val="WW8Num11z7"/>
    <w:rsid w:val="00C71EFB"/>
  </w:style>
  <w:style w:type="character" w:customStyle="1" w:styleId="WW8Num11z8">
    <w:name w:val="WW8Num11z8"/>
    <w:rsid w:val="00C71EFB"/>
  </w:style>
  <w:style w:type="character" w:customStyle="1" w:styleId="WW8Num12z0">
    <w:name w:val="WW8Num12z0"/>
    <w:rsid w:val="00C71EFB"/>
    <w:rPr>
      <w:rFonts w:ascii="Symbol" w:eastAsia="Times New Roman" w:hAnsi="Symbol" w:cs="Times New Roman"/>
    </w:rPr>
  </w:style>
  <w:style w:type="character" w:customStyle="1" w:styleId="WW8Num12z1">
    <w:name w:val="WW8Num12z1"/>
    <w:rsid w:val="00C71EFB"/>
    <w:rPr>
      <w:rFonts w:ascii="Courier New" w:hAnsi="Courier New" w:cs="Courier New"/>
    </w:rPr>
  </w:style>
  <w:style w:type="character" w:customStyle="1" w:styleId="WW8Num12z2">
    <w:name w:val="WW8Num12z2"/>
    <w:rsid w:val="00C71EFB"/>
    <w:rPr>
      <w:rFonts w:ascii="Wingdings" w:hAnsi="Wingdings" w:cs="Wingdings"/>
    </w:rPr>
  </w:style>
  <w:style w:type="character" w:customStyle="1" w:styleId="WW8Num12z3">
    <w:name w:val="WW8Num12z3"/>
    <w:rsid w:val="00C71EFB"/>
    <w:rPr>
      <w:rFonts w:ascii="Symbol" w:hAnsi="Symbol" w:cs="Symbol"/>
    </w:rPr>
  </w:style>
  <w:style w:type="character" w:customStyle="1" w:styleId="WW8Num13z0">
    <w:name w:val="WW8Num13z0"/>
    <w:rsid w:val="00C71EFB"/>
  </w:style>
  <w:style w:type="character" w:customStyle="1" w:styleId="WW8Num13z1">
    <w:name w:val="WW8Num13z1"/>
    <w:rsid w:val="00C71EFB"/>
  </w:style>
  <w:style w:type="character" w:customStyle="1" w:styleId="WW8Num13z2">
    <w:name w:val="WW8Num13z2"/>
    <w:rsid w:val="00C71EFB"/>
  </w:style>
  <w:style w:type="character" w:customStyle="1" w:styleId="WW8Num13z3">
    <w:name w:val="WW8Num13z3"/>
    <w:rsid w:val="00C71EFB"/>
  </w:style>
  <w:style w:type="character" w:customStyle="1" w:styleId="WW8Num13z4">
    <w:name w:val="WW8Num13z4"/>
    <w:rsid w:val="00C71EFB"/>
  </w:style>
  <w:style w:type="character" w:customStyle="1" w:styleId="WW8Num13z5">
    <w:name w:val="WW8Num13z5"/>
    <w:rsid w:val="00C71EFB"/>
  </w:style>
  <w:style w:type="character" w:customStyle="1" w:styleId="WW8Num13z6">
    <w:name w:val="WW8Num13z6"/>
    <w:rsid w:val="00C71EFB"/>
  </w:style>
  <w:style w:type="character" w:customStyle="1" w:styleId="WW8Num13z7">
    <w:name w:val="WW8Num13z7"/>
    <w:rsid w:val="00C71EFB"/>
  </w:style>
  <w:style w:type="character" w:customStyle="1" w:styleId="WW8Num13z8">
    <w:name w:val="WW8Num13z8"/>
    <w:rsid w:val="00C71EFB"/>
  </w:style>
  <w:style w:type="character" w:customStyle="1" w:styleId="Internetlink">
    <w:name w:val="Internet link"/>
    <w:rsid w:val="00C71EFB"/>
    <w:rPr>
      <w:strike w:val="0"/>
      <w:dstrike w:val="0"/>
      <w:color w:val="555555"/>
      <w:u w:val="none"/>
    </w:rPr>
  </w:style>
  <w:style w:type="character" w:customStyle="1" w:styleId="VisitedInternetLink">
    <w:name w:val="Visited Internet Link"/>
    <w:rsid w:val="00C71EFB"/>
    <w:rPr>
      <w:strike w:val="0"/>
      <w:dstrike w:val="0"/>
      <w:color w:val="003C79"/>
      <w:u w:val="none"/>
    </w:rPr>
  </w:style>
  <w:style w:type="character" w:customStyle="1" w:styleId="extracts">
    <w:name w:val="extracts"/>
    <w:rsid w:val="00C71EFB"/>
    <w:rPr>
      <w:color w:val="FFFFFF"/>
      <w:shd w:val="clear" w:color="auto" w:fill="000000"/>
    </w:rPr>
  </w:style>
  <w:style w:type="character" w:customStyle="1" w:styleId="iatasidemarks1">
    <w:name w:val="iatasidemarks1"/>
    <w:rsid w:val="00C71EFB"/>
    <w:rPr>
      <w:rFonts w:ascii="IATA Unicode Based" w:hAnsi="IATA Unicode Based" w:cs="IATA Unicode Based"/>
      <w:i w:val="0"/>
      <w:iCs w:val="0"/>
    </w:rPr>
  </w:style>
  <w:style w:type="character" w:customStyle="1" w:styleId="iataspanhide1">
    <w:name w:val="iataspanhide1"/>
    <w:rsid w:val="00C71EFB"/>
    <w:rPr>
      <w:vanish/>
    </w:rPr>
  </w:style>
  <w:style w:type="character" w:customStyle="1" w:styleId="iatalistlbl-none">
    <w:name w:val="iatalistlbl-none"/>
    <w:basedOn w:val="a0"/>
    <w:rsid w:val="00C71EFB"/>
  </w:style>
  <w:style w:type="character" w:customStyle="1" w:styleId="iatabold1">
    <w:name w:val="iatabold1"/>
    <w:rsid w:val="00C71EFB"/>
    <w:rPr>
      <w:b/>
      <w:bCs/>
    </w:rPr>
  </w:style>
  <w:style w:type="character" w:customStyle="1" w:styleId="iatalistlbl-bullet1">
    <w:name w:val="iatalistlbl-bullet1"/>
    <w:rsid w:val="00C71EFB"/>
    <w:rPr>
      <w:b/>
      <w:bCs/>
    </w:rPr>
  </w:style>
  <w:style w:type="character" w:customStyle="1" w:styleId="iataparanumber1">
    <w:name w:val="iataparanumber1"/>
    <w:rsid w:val="00C71EFB"/>
    <w:rPr>
      <w:b/>
      <w:bCs/>
    </w:rPr>
  </w:style>
  <w:style w:type="character" w:customStyle="1" w:styleId="iatalistlbl-mdash1">
    <w:name w:val="iatalistlbl-mdash1"/>
    <w:rsid w:val="00C71EFB"/>
    <w:rPr>
      <w:b/>
      <w:bCs/>
    </w:rPr>
  </w:style>
  <w:style w:type="character" w:customStyle="1" w:styleId="iatalistlbl-alphabetical1">
    <w:name w:val="iatalistlbl-alphabetical1"/>
    <w:rsid w:val="00C71EFB"/>
    <w:rPr>
      <w:b/>
      <w:bCs/>
    </w:rPr>
  </w:style>
  <w:style w:type="character" w:customStyle="1" w:styleId="iatadottedlineiatalinemedium">
    <w:name w:val="iatadottedline iatalinemedium"/>
    <w:basedOn w:val="a0"/>
    <w:rsid w:val="00C71EFB"/>
  </w:style>
  <w:style w:type="character" w:customStyle="1" w:styleId="iatalistlbl-numerical1">
    <w:name w:val="iatalistlbl-numerical1"/>
    <w:rsid w:val="00C71EFB"/>
    <w:rPr>
      <w:b/>
      <w:bCs/>
    </w:rPr>
  </w:style>
  <w:style w:type="character" w:customStyle="1" w:styleId="iatasimplepara1">
    <w:name w:val="iatasimplepara1"/>
    <w:rsid w:val="00C71EFB"/>
    <w:rPr>
      <w:vanish w:val="0"/>
    </w:rPr>
  </w:style>
  <w:style w:type="character" w:customStyle="1" w:styleId="iataitalic1">
    <w:name w:val="iataitalic1"/>
    <w:rsid w:val="00C71EFB"/>
    <w:rPr>
      <w:i/>
      <w:iCs/>
    </w:rPr>
  </w:style>
  <w:style w:type="character" w:customStyle="1" w:styleId="iatadottedlineiatalinenarrower">
    <w:name w:val="iatadottedline iatalinenarrower"/>
    <w:basedOn w:val="a0"/>
    <w:rsid w:val="00C71EFB"/>
  </w:style>
  <w:style w:type="character" w:customStyle="1" w:styleId="iatasolidlineiatalinenarrow">
    <w:name w:val="iatasolidline iatalinenarrow"/>
    <w:basedOn w:val="a0"/>
    <w:rsid w:val="00C71EFB"/>
  </w:style>
  <w:style w:type="character" w:customStyle="1" w:styleId="iatanotefirstsimplepara1">
    <w:name w:val="iatanotefirstsimplepara1"/>
    <w:rsid w:val="00C71EFB"/>
    <w:rPr>
      <w:vanish w:val="0"/>
    </w:rPr>
  </w:style>
  <w:style w:type="character" w:customStyle="1" w:styleId="iatadottedlineiatalinenarrow">
    <w:name w:val="iatadottedline iatalinenarrow"/>
    <w:basedOn w:val="a0"/>
    <w:rsid w:val="00C71EFB"/>
  </w:style>
  <w:style w:type="character" w:customStyle="1" w:styleId="iatasolidlineiatalinefull">
    <w:name w:val="iatasolidline iatalinefull"/>
    <w:basedOn w:val="a0"/>
    <w:rsid w:val="00C71EFB"/>
  </w:style>
  <w:style w:type="character" w:customStyle="1" w:styleId="14">
    <w:name w:val="Номер страницы1"/>
    <w:basedOn w:val="a0"/>
    <w:rsid w:val="00C71EFB"/>
  </w:style>
  <w:style w:type="character" w:customStyle="1" w:styleId="aa">
    <w:name w:val="Нижний колонтитул Знак"/>
    <w:uiPriority w:val="99"/>
    <w:rsid w:val="00C71EFB"/>
    <w:rPr>
      <w:sz w:val="24"/>
      <w:szCs w:val="24"/>
    </w:rPr>
  </w:style>
  <w:style w:type="character" w:customStyle="1" w:styleId="ab">
    <w:name w:val="Текст выноски Знак"/>
    <w:rsid w:val="00C71EFB"/>
    <w:rPr>
      <w:rFonts w:ascii="Tahoma" w:hAnsi="Tahoma" w:cs="Tahoma"/>
      <w:sz w:val="16"/>
      <w:szCs w:val="16"/>
    </w:rPr>
  </w:style>
  <w:style w:type="character" w:customStyle="1" w:styleId="ac">
    <w:name w:val="Основной текст Знак"/>
    <w:uiPriority w:val="99"/>
    <w:rsid w:val="00C71EFB"/>
    <w:rPr>
      <w:rFonts w:ascii="Arial" w:hAnsi="Arial" w:cs="Arial"/>
      <w:sz w:val="18"/>
      <w:lang w:val="en-AU"/>
    </w:rPr>
  </w:style>
  <w:style w:type="character" w:customStyle="1" w:styleId="listlbl1">
    <w:name w:val="listlbl1"/>
    <w:rsid w:val="00C71EFB"/>
    <w:rPr>
      <w:b/>
      <w:bCs/>
      <w:vanish w:val="0"/>
    </w:rPr>
  </w:style>
  <w:style w:type="character" w:customStyle="1" w:styleId="simplepara1">
    <w:name w:val="simplepara1"/>
    <w:rsid w:val="00C71EFB"/>
    <w:rPr>
      <w:vanish w:val="0"/>
    </w:rPr>
  </w:style>
  <w:style w:type="character" w:customStyle="1" w:styleId="ArialBold">
    <w:name w:val="Arial Bold"/>
    <w:rsid w:val="00C71EFB"/>
    <w:rPr>
      <w:rFonts w:ascii="Arial" w:hAnsi="Arial" w:cs="Arial"/>
      <w:b/>
      <w:sz w:val="24"/>
    </w:rPr>
  </w:style>
  <w:style w:type="character" w:customStyle="1" w:styleId="StyleHeading2ArialChar">
    <w:name w:val="Style Heading 2 + Arial Char"/>
    <w:rsid w:val="00C71EFB"/>
    <w:rPr>
      <w:rFonts w:ascii="Arial" w:hAnsi="Arial" w:cs="Arial"/>
      <w:b/>
      <w:bCs/>
      <w:sz w:val="28"/>
      <w:szCs w:val="34"/>
      <w:lang w:val="en-US" w:bidi="ar-SA"/>
    </w:rPr>
  </w:style>
  <w:style w:type="character" w:customStyle="1" w:styleId="ArialItalic">
    <w:name w:val="Arial Italic"/>
    <w:rsid w:val="00C71EFB"/>
    <w:rPr>
      <w:rFonts w:ascii="Arial" w:hAnsi="Arial" w:cs="Arial"/>
      <w:bCs/>
      <w:i/>
      <w:iCs/>
      <w:sz w:val="24"/>
    </w:rPr>
  </w:style>
  <w:style w:type="character" w:customStyle="1" w:styleId="StyleHeading1ArialChar">
    <w:name w:val="Style Heading 1 + Arial Char"/>
    <w:rsid w:val="00C71EFB"/>
    <w:rPr>
      <w:rFonts w:ascii="Arial" w:hAnsi="Arial" w:cs="Arial"/>
      <w:b/>
      <w:bCs/>
      <w:kern w:val="3"/>
      <w:sz w:val="28"/>
      <w:szCs w:val="36"/>
      <w:lang w:val="en-US" w:bidi="ar-SA"/>
    </w:rPr>
  </w:style>
  <w:style w:type="character" w:customStyle="1" w:styleId="NumberingSymbols">
    <w:name w:val="Numbering Symbols"/>
    <w:rsid w:val="00C71EFB"/>
  </w:style>
  <w:style w:type="character" w:customStyle="1" w:styleId="BulletSymbols">
    <w:name w:val="Bullet Symbols"/>
    <w:rsid w:val="00C71EFB"/>
    <w:rPr>
      <w:rFonts w:ascii="OpenSymbol" w:eastAsia="OpenSymbol" w:hAnsi="OpenSymbol" w:cs="OpenSymbol"/>
    </w:rPr>
  </w:style>
  <w:style w:type="numbering" w:customStyle="1" w:styleId="WW8Num1">
    <w:name w:val="WW8Num1"/>
    <w:basedOn w:val="a2"/>
    <w:rsid w:val="00C71EFB"/>
    <w:pPr>
      <w:numPr>
        <w:numId w:val="1"/>
      </w:numPr>
    </w:pPr>
  </w:style>
  <w:style w:type="numbering" w:customStyle="1" w:styleId="WW8Num2">
    <w:name w:val="WW8Num2"/>
    <w:basedOn w:val="a2"/>
    <w:rsid w:val="00C71EFB"/>
    <w:pPr>
      <w:numPr>
        <w:numId w:val="2"/>
      </w:numPr>
    </w:pPr>
  </w:style>
  <w:style w:type="numbering" w:customStyle="1" w:styleId="WW8Num3">
    <w:name w:val="WW8Num3"/>
    <w:basedOn w:val="a2"/>
    <w:rsid w:val="00C71EFB"/>
    <w:pPr>
      <w:numPr>
        <w:numId w:val="3"/>
      </w:numPr>
    </w:pPr>
  </w:style>
  <w:style w:type="numbering" w:customStyle="1" w:styleId="WW8Num4">
    <w:name w:val="WW8Num4"/>
    <w:basedOn w:val="a2"/>
    <w:rsid w:val="00C71EFB"/>
    <w:pPr>
      <w:numPr>
        <w:numId w:val="4"/>
      </w:numPr>
    </w:pPr>
  </w:style>
  <w:style w:type="numbering" w:customStyle="1" w:styleId="WW8Num5">
    <w:name w:val="WW8Num5"/>
    <w:basedOn w:val="a2"/>
    <w:rsid w:val="00C71EFB"/>
    <w:pPr>
      <w:numPr>
        <w:numId w:val="5"/>
      </w:numPr>
    </w:pPr>
  </w:style>
  <w:style w:type="numbering" w:customStyle="1" w:styleId="WW8Num6">
    <w:name w:val="WW8Num6"/>
    <w:basedOn w:val="a2"/>
    <w:rsid w:val="00C71EFB"/>
    <w:pPr>
      <w:numPr>
        <w:numId w:val="6"/>
      </w:numPr>
    </w:pPr>
  </w:style>
  <w:style w:type="numbering" w:customStyle="1" w:styleId="WW8Num7">
    <w:name w:val="WW8Num7"/>
    <w:basedOn w:val="a2"/>
    <w:rsid w:val="00C71EFB"/>
    <w:pPr>
      <w:numPr>
        <w:numId w:val="7"/>
      </w:numPr>
    </w:pPr>
  </w:style>
  <w:style w:type="numbering" w:customStyle="1" w:styleId="WW8Num8">
    <w:name w:val="WW8Num8"/>
    <w:basedOn w:val="a2"/>
    <w:rsid w:val="00C71EFB"/>
    <w:pPr>
      <w:numPr>
        <w:numId w:val="8"/>
      </w:numPr>
    </w:pPr>
  </w:style>
  <w:style w:type="numbering" w:customStyle="1" w:styleId="WW8Num9">
    <w:name w:val="WW8Num9"/>
    <w:basedOn w:val="a2"/>
    <w:rsid w:val="00C71EFB"/>
    <w:pPr>
      <w:numPr>
        <w:numId w:val="9"/>
      </w:numPr>
    </w:pPr>
  </w:style>
  <w:style w:type="numbering" w:customStyle="1" w:styleId="WW8Num10">
    <w:name w:val="WW8Num10"/>
    <w:basedOn w:val="a2"/>
    <w:rsid w:val="00C71EFB"/>
    <w:pPr>
      <w:numPr>
        <w:numId w:val="10"/>
      </w:numPr>
    </w:pPr>
  </w:style>
  <w:style w:type="numbering" w:customStyle="1" w:styleId="WW8Num11">
    <w:name w:val="WW8Num11"/>
    <w:basedOn w:val="a2"/>
    <w:rsid w:val="00C71EFB"/>
    <w:pPr>
      <w:numPr>
        <w:numId w:val="11"/>
      </w:numPr>
    </w:pPr>
  </w:style>
  <w:style w:type="numbering" w:customStyle="1" w:styleId="WW8Num12">
    <w:name w:val="WW8Num12"/>
    <w:basedOn w:val="a2"/>
    <w:rsid w:val="00C71EFB"/>
    <w:pPr>
      <w:numPr>
        <w:numId w:val="12"/>
      </w:numPr>
    </w:pPr>
  </w:style>
  <w:style w:type="numbering" w:customStyle="1" w:styleId="WW8Num13">
    <w:name w:val="WW8Num13"/>
    <w:basedOn w:val="a2"/>
    <w:rsid w:val="00C71EFB"/>
    <w:pPr>
      <w:numPr>
        <w:numId w:val="13"/>
      </w:numPr>
    </w:pPr>
  </w:style>
  <w:style w:type="paragraph" w:styleId="ad">
    <w:name w:val="footer"/>
    <w:basedOn w:val="a"/>
    <w:link w:val="15"/>
    <w:uiPriority w:val="99"/>
    <w:unhideWhenUsed/>
    <w:rsid w:val="00C71EFB"/>
    <w:pPr>
      <w:tabs>
        <w:tab w:val="center" w:pos="4677"/>
        <w:tab w:val="right" w:pos="9355"/>
      </w:tabs>
    </w:pPr>
    <w:rPr>
      <w:szCs w:val="21"/>
    </w:rPr>
  </w:style>
  <w:style w:type="character" w:customStyle="1" w:styleId="15">
    <w:name w:val="Нижний колонтитул Знак1"/>
    <w:link w:val="ad"/>
    <w:uiPriority w:val="99"/>
    <w:rsid w:val="00C71EFB"/>
    <w:rPr>
      <w:szCs w:val="21"/>
    </w:rPr>
  </w:style>
  <w:style w:type="paragraph" w:styleId="ae">
    <w:name w:val="header"/>
    <w:basedOn w:val="a"/>
    <w:link w:val="af"/>
    <w:unhideWhenUsed/>
    <w:rsid w:val="009056DB"/>
    <w:pPr>
      <w:tabs>
        <w:tab w:val="center" w:pos="4677"/>
        <w:tab w:val="right" w:pos="9355"/>
      </w:tabs>
    </w:pPr>
    <w:rPr>
      <w:szCs w:val="21"/>
    </w:rPr>
  </w:style>
  <w:style w:type="character" w:customStyle="1" w:styleId="af">
    <w:name w:val="Верхний колонтитул Знак"/>
    <w:link w:val="ae"/>
    <w:rsid w:val="009056DB"/>
    <w:rPr>
      <w:kern w:val="3"/>
      <w:sz w:val="24"/>
      <w:szCs w:val="21"/>
      <w:lang w:eastAsia="zh-CN" w:bidi="hi-IN"/>
    </w:rPr>
  </w:style>
  <w:style w:type="character" w:styleId="af0">
    <w:name w:val="Hyperlink"/>
    <w:basedOn w:val="a0"/>
    <w:semiHidden/>
    <w:rsid w:val="00F475AE"/>
    <w:rPr>
      <w:color w:val="0000FF"/>
      <w:u w:val="single"/>
    </w:rPr>
  </w:style>
  <w:style w:type="character" w:customStyle="1" w:styleId="WW-Absatz-Standardschriftart1">
    <w:name w:val="WW-Absatz-Standardschriftart1"/>
    <w:rsid w:val="00B60052"/>
  </w:style>
  <w:style w:type="character" w:customStyle="1" w:styleId="ConsNormal">
    <w:name w:val="ConsNormal Знак"/>
    <w:basedOn w:val="a0"/>
    <w:link w:val="ConsNormal0"/>
    <w:locked/>
    <w:rsid w:val="00DC484A"/>
    <w:rPr>
      <w:rFonts w:ascii="Arial" w:hAnsi="Arial" w:cs="Arial"/>
    </w:rPr>
  </w:style>
  <w:style w:type="paragraph" w:customStyle="1" w:styleId="ConsNormal0">
    <w:name w:val="ConsNormal"/>
    <w:next w:val="a"/>
    <w:link w:val="ConsNormal"/>
    <w:autoRedefine/>
    <w:qFormat/>
    <w:rsid w:val="00DC484A"/>
    <w:pPr>
      <w:widowControl w:val="0"/>
      <w:ind w:firstLine="720"/>
      <w:contextualSpacing/>
    </w:pPr>
    <w:rPr>
      <w:rFonts w:ascii="Arial" w:hAnsi="Arial" w:cs="Arial"/>
    </w:rPr>
  </w:style>
  <w:style w:type="paragraph" w:styleId="af1">
    <w:name w:val="Body Text Indent"/>
    <w:basedOn w:val="a"/>
    <w:link w:val="af2"/>
    <w:semiHidden/>
    <w:rsid w:val="00597466"/>
    <w:pPr>
      <w:widowControl/>
      <w:autoSpaceDN/>
      <w:spacing w:after="120"/>
      <w:ind w:left="360"/>
      <w:textAlignment w:val="auto"/>
    </w:pPr>
    <w:rPr>
      <w:rFonts w:ascii="Arial" w:eastAsia="Times New Roman" w:hAnsi="Arial" w:cs="Times New Roman"/>
      <w:kern w:val="0"/>
      <w:sz w:val="20"/>
      <w:szCs w:val="20"/>
      <w:lang w:eastAsia="ar-SA" w:bidi="ar-SA"/>
    </w:rPr>
  </w:style>
  <w:style w:type="character" w:customStyle="1" w:styleId="af2">
    <w:name w:val="Основной текст с отступом Знак"/>
    <w:basedOn w:val="a0"/>
    <w:link w:val="af1"/>
    <w:semiHidden/>
    <w:rsid w:val="00597466"/>
    <w:rPr>
      <w:rFonts w:ascii="Arial" w:eastAsia="Times New Roman" w:hAnsi="Arial" w:cs="Times New Roman"/>
      <w:lang w:eastAsia="ar-SA"/>
    </w:rPr>
  </w:style>
  <w:style w:type="character" w:customStyle="1" w:styleId="10">
    <w:name w:val="Заголовок 1 Знак"/>
    <w:basedOn w:val="a0"/>
    <w:link w:val="1"/>
    <w:uiPriority w:val="99"/>
    <w:rsid w:val="00455350"/>
    <w:rPr>
      <w:rFonts w:eastAsia="Times New Roman" w:cs="Times New Roman"/>
      <w:b/>
      <w:sz w:val="22"/>
      <w:lang w:eastAsia="ar-SA"/>
    </w:rPr>
  </w:style>
  <w:style w:type="paragraph" w:styleId="af3">
    <w:name w:val="Body Text"/>
    <w:basedOn w:val="a"/>
    <w:link w:val="16"/>
    <w:semiHidden/>
    <w:rsid w:val="00455350"/>
    <w:pPr>
      <w:widowControl/>
      <w:autoSpaceDN/>
      <w:spacing w:after="120"/>
      <w:textAlignment w:val="auto"/>
    </w:pPr>
    <w:rPr>
      <w:rFonts w:ascii="Arial" w:eastAsia="Times New Roman" w:hAnsi="Arial" w:cs="Times New Roman"/>
      <w:kern w:val="0"/>
      <w:sz w:val="20"/>
      <w:szCs w:val="20"/>
      <w:lang w:eastAsia="ar-SA" w:bidi="ar-SA"/>
    </w:rPr>
  </w:style>
  <w:style w:type="character" w:customStyle="1" w:styleId="16">
    <w:name w:val="Основной текст Знак1"/>
    <w:basedOn w:val="a0"/>
    <w:link w:val="af3"/>
    <w:semiHidden/>
    <w:rsid w:val="00455350"/>
    <w:rPr>
      <w:rFonts w:ascii="Arial" w:eastAsia="Times New Roman" w:hAnsi="Arial" w:cs="Times New Roman"/>
      <w:lang w:eastAsia="ar-SA"/>
    </w:rPr>
  </w:style>
  <w:style w:type="paragraph" w:styleId="af4">
    <w:name w:val="Normal (Web)"/>
    <w:basedOn w:val="a"/>
    <w:uiPriority w:val="99"/>
    <w:semiHidden/>
    <w:unhideWhenUsed/>
    <w:rsid w:val="007B7675"/>
    <w:pPr>
      <w:widowControl/>
      <w:suppressAutoHyphens w:val="0"/>
      <w:autoSpaceDN/>
      <w:spacing w:before="100" w:beforeAutospacing="1" w:after="100" w:afterAutospacing="1"/>
      <w:textAlignment w:val="auto"/>
    </w:pPr>
    <w:rPr>
      <w:rFonts w:eastAsiaTheme="minorEastAsia" w:cs="Times New Roman"/>
      <w:kern w:val="0"/>
      <w:lang w:eastAsia="ru-RU" w:bidi="ar-SA"/>
    </w:rPr>
  </w:style>
  <w:style w:type="paragraph" w:styleId="af5">
    <w:name w:val="List Paragraph"/>
    <w:basedOn w:val="a"/>
    <w:uiPriority w:val="1"/>
    <w:qFormat/>
    <w:rsid w:val="00AE2526"/>
    <w:pPr>
      <w:suppressAutoHyphens w:val="0"/>
      <w:autoSpaceDE w:val="0"/>
      <w:ind w:left="482"/>
      <w:jc w:val="both"/>
      <w:textAlignment w:val="auto"/>
    </w:pPr>
    <w:rPr>
      <w:rFonts w:ascii="Courier New" w:eastAsia="Courier New" w:hAnsi="Courier New" w:cs="Courier New"/>
      <w:kern w:val="0"/>
      <w:sz w:val="22"/>
      <w:szCs w:val="22"/>
      <w:lang w:eastAsia="en-US" w:bidi="ar-SA"/>
    </w:rPr>
  </w:style>
  <w:style w:type="table" w:styleId="af6">
    <w:name w:val="Table Grid"/>
    <w:basedOn w:val="a1"/>
    <w:uiPriority w:val="59"/>
    <w:rsid w:val="00AE2526"/>
    <w:pPr>
      <w:widowControl w:val="0"/>
      <w:autoSpaceDE w:val="0"/>
      <w:autoSpaceDN w:val="0"/>
    </w:pPr>
    <w:rPr>
      <w:rFonts w:asciiTheme="minorHAnsi" w:eastAsiaTheme="minorHAnsi" w:hAnsiTheme="minorHAnsi" w:cstheme="minorBid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10">
    <w:name w:val="Основной текст 31"/>
    <w:basedOn w:val="a"/>
    <w:rsid w:val="00A45261"/>
    <w:pPr>
      <w:widowControl/>
      <w:autoSpaceDN/>
      <w:ind w:right="567"/>
      <w:jc w:val="both"/>
      <w:textAlignment w:val="auto"/>
    </w:pPr>
    <w:rPr>
      <w:rFonts w:eastAsia="Times New Roman" w:cs="Times New Roman"/>
      <w:kern w:val="0"/>
      <w:sz w:val="20"/>
      <w:szCs w:val="20"/>
      <w:lang w:eastAsia="ar-SA" w:bidi="ar-SA"/>
    </w:rPr>
  </w:style>
  <w:style w:type="paragraph" w:customStyle="1" w:styleId="311">
    <w:name w:val="Основной текст с отступом 31"/>
    <w:basedOn w:val="a"/>
    <w:rsid w:val="00A45261"/>
    <w:pPr>
      <w:widowControl/>
      <w:autoSpaceDN/>
      <w:spacing w:before="120"/>
      <w:ind w:left="709" w:hanging="709"/>
      <w:jc w:val="both"/>
      <w:textAlignment w:val="auto"/>
    </w:pPr>
    <w:rPr>
      <w:rFonts w:eastAsia="Times New Roman" w:cs="Times New Roman"/>
      <w:kern w:val="0"/>
      <w:szCs w:val="20"/>
      <w:lang w:eastAsia="ar-SA" w:bidi="ar-SA"/>
    </w:rPr>
  </w:style>
  <w:style w:type="paragraph" w:styleId="af7">
    <w:name w:val="Plain Text"/>
    <w:basedOn w:val="a"/>
    <w:link w:val="af8"/>
    <w:uiPriority w:val="99"/>
    <w:semiHidden/>
    <w:unhideWhenUsed/>
    <w:rsid w:val="00A45261"/>
    <w:pPr>
      <w:widowControl/>
      <w:suppressAutoHyphens w:val="0"/>
      <w:autoSpaceDN/>
      <w:textAlignment w:val="auto"/>
    </w:pPr>
    <w:rPr>
      <w:rFonts w:ascii="Consolas" w:eastAsia="Calibri" w:hAnsi="Consolas" w:cs="Times New Roman"/>
      <w:kern w:val="0"/>
      <w:sz w:val="21"/>
      <w:szCs w:val="21"/>
      <w:lang w:eastAsia="en-US" w:bidi="ar-SA"/>
    </w:rPr>
  </w:style>
  <w:style w:type="character" w:customStyle="1" w:styleId="af8">
    <w:name w:val="Текст Знак"/>
    <w:basedOn w:val="a0"/>
    <w:link w:val="af7"/>
    <w:uiPriority w:val="99"/>
    <w:semiHidden/>
    <w:rsid w:val="00A45261"/>
    <w:rPr>
      <w:rFonts w:ascii="Consolas" w:eastAsia="Calibri" w:hAnsi="Consolas" w:cs="Times New Roman"/>
      <w:sz w:val="21"/>
      <w:szCs w:val="21"/>
      <w:lang w:eastAsia="en-US"/>
    </w:rPr>
  </w:style>
  <w:style w:type="paragraph" w:customStyle="1" w:styleId="ConsPlusNormal">
    <w:name w:val="ConsPlusNormal"/>
    <w:rsid w:val="00E84F92"/>
    <w:pPr>
      <w:autoSpaceDE w:val="0"/>
      <w:autoSpaceDN w:val="0"/>
      <w:adjustRightInd w:val="0"/>
    </w:pPr>
    <w:rPr>
      <w:rFonts w:eastAsia="Calibri" w:cs="Times New Roman"/>
      <w:sz w:val="24"/>
      <w:szCs w:val="24"/>
      <w:lang w:eastAsia="en-US"/>
    </w:rPr>
  </w:style>
  <w:style w:type="character" w:customStyle="1" w:styleId="2">
    <w:name w:val="Основной текст (2)_"/>
    <w:basedOn w:val="a0"/>
    <w:link w:val="20"/>
    <w:rsid w:val="00E84F92"/>
    <w:rPr>
      <w:shd w:val="clear" w:color="auto" w:fill="FFFFFF"/>
    </w:rPr>
  </w:style>
  <w:style w:type="paragraph" w:customStyle="1" w:styleId="20">
    <w:name w:val="Основной текст (2)"/>
    <w:basedOn w:val="a"/>
    <w:link w:val="2"/>
    <w:rsid w:val="00E84F92"/>
    <w:pPr>
      <w:shd w:val="clear" w:color="auto" w:fill="FFFFFF"/>
      <w:suppressAutoHyphens w:val="0"/>
      <w:autoSpaceDN/>
      <w:spacing w:line="274" w:lineRule="exact"/>
      <w:jc w:val="both"/>
      <w:textAlignment w:val="auto"/>
    </w:pPr>
    <w:rPr>
      <w:kern w:val="0"/>
      <w:sz w:val="20"/>
      <w:szCs w:val="20"/>
      <w:lang w:eastAsia="ru-RU" w:bidi="ar-SA"/>
    </w:rPr>
  </w:style>
  <w:style w:type="character" w:customStyle="1" w:styleId="a7">
    <w:name w:val="Заголовок Знак"/>
    <w:basedOn w:val="a0"/>
    <w:link w:val="a6"/>
    <w:rsid w:val="005F2926"/>
    <w:rPr>
      <w:rFonts w:ascii="Arial" w:eastAsia="Microsoft YaHei" w:hAnsi="Arial"/>
      <w:b/>
      <w:bCs/>
      <w:kern w:val="3"/>
      <w:sz w:val="36"/>
      <w:szCs w:val="36"/>
      <w:lang w:val="en-US" w:eastAsia="zh-CN"/>
    </w:rPr>
  </w:style>
  <w:style w:type="character" w:customStyle="1" w:styleId="a9">
    <w:name w:val="Подзаголовок Знак"/>
    <w:basedOn w:val="a0"/>
    <w:link w:val="a8"/>
    <w:rsid w:val="005F2926"/>
    <w:rPr>
      <w:rFonts w:ascii="Arial" w:eastAsia="Microsoft YaHei" w:hAnsi="Arial"/>
      <w:i/>
      <w:iCs/>
      <w:kern w:val="3"/>
      <w:sz w:val="28"/>
      <w:szCs w:val="28"/>
      <w:lang w:val="en-US" w:eastAsia="zh-CN"/>
    </w:rPr>
  </w:style>
  <w:style w:type="character" w:customStyle="1" w:styleId="itemtext1">
    <w:name w:val="itemtext1"/>
    <w:basedOn w:val="a0"/>
    <w:rsid w:val="00991C01"/>
    <w:rPr>
      <w:rFonts w:ascii="Segoe UI" w:hAnsi="Segoe UI" w:cs="Segoe UI" w:hint="default"/>
      <w:color w:val="000000"/>
      <w:sz w:val="20"/>
      <w:szCs w:val="20"/>
    </w:rPr>
  </w:style>
  <w:style w:type="paragraph" w:styleId="af9">
    <w:name w:val="Revision"/>
    <w:hidden/>
    <w:uiPriority w:val="99"/>
    <w:semiHidden/>
    <w:rsid w:val="001359B8"/>
    <w:rPr>
      <w:kern w:val="3"/>
      <w:sz w:val="24"/>
      <w:szCs w:val="21"/>
      <w:lang w:eastAsia="zh-CN" w:bidi="hi-IN"/>
    </w:rPr>
  </w:style>
  <w:style w:type="character" w:styleId="afa">
    <w:name w:val="annotation reference"/>
    <w:basedOn w:val="a0"/>
    <w:uiPriority w:val="99"/>
    <w:semiHidden/>
    <w:unhideWhenUsed/>
    <w:rsid w:val="00E01F76"/>
    <w:rPr>
      <w:sz w:val="16"/>
      <w:szCs w:val="16"/>
    </w:rPr>
  </w:style>
  <w:style w:type="paragraph" w:styleId="afb">
    <w:name w:val="annotation text"/>
    <w:basedOn w:val="a"/>
    <w:link w:val="afc"/>
    <w:uiPriority w:val="99"/>
    <w:semiHidden/>
    <w:unhideWhenUsed/>
    <w:rsid w:val="00E01F76"/>
    <w:rPr>
      <w:sz w:val="20"/>
      <w:szCs w:val="18"/>
    </w:rPr>
  </w:style>
  <w:style w:type="character" w:customStyle="1" w:styleId="afc">
    <w:name w:val="Текст примечания Знак"/>
    <w:basedOn w:val="a0"/>
    <w:link w:val="afb"/>
    <w:uiPriority w:val="99"/>
    <w:semiHidden/>
    <w:rsid w:val="00E01F76"/>
    <w:rPr>
      <w:kern w:val="3"/>
      <w:szCs w:val="18"/>
      <w:lang w:eastAsia="zh-CN" w:bidi="hi-IN"/>
    </w:rPr>
  </w:style>
  <w:style w:type="paragraph" w:styleId="afd">
    <w:name w:val="annotation subject"/>
    <w:basedOn w:val="afb"/>
    <w:next w:val="afb"/>
    <w:link w:val="afe"/>
    <w:uiPriority w:val="99"/>
    <w:semiHidden/>
    <w:unhideWhenUsed/>
    <w:rsid w:val="00E01F76"/>
    <w:rPr>
      <w:b/>
      <w:bCs/>
    </w:rPr>
  </w:style>
  <w:style w:type="character" w:customStyle="1" w:styleId="afe">
    <w:name w:val="Тема примечания Знак"/>
    <w:basedOn w:val="afc"/>
    <w:link w:val="afd"/>
    <w:uiPriority w:val="99"/>
    <w:semiHidden/>
    <w:rsid w:val="00E01F76"/>
    <w:rPr>
      <w:b/>
      <w:bCs/>
      <w:kern w:val="3"/>
      <w:szCs w:val="18"/>
      <w:lang w:eastAsia="zh-CN" w:bidi="hi-IN"/>
    </w:rPr>
  </w:style>
  <w:style w:type="character" w:customStyle="1" w:styleId="apple-converted-space">
    <w:name w:val="apple-converted-space"/>
    <w:basedOn w:val="a0"/>
    <w:rsid w:val="00A72186"/>
  </w:style>
  <w:style w:type="character" w:styleId="aff">
    <w:name w:val="Unresolved Mention"/>
    <w:basedOn w:val="a0"/>
    <w:uiPriority w:val="99"/>
    <w:semiHidden/>
    <w:unhideWhenUsed/>
    <w:rsid w:val="003E079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91321615">
      <w:bodyDiv w:val="1"/>
      <w:marLeft w:val="0"/>
      <w:marRight w:val="0"/>
      <w:marTop w:val="0"/>
      <w:marBottom w:val="0"/>
      <w:divBdr>
        <w:top w:val="none" w:sz="0" w:space="0" w:color="auto"/>
        <w:left w:val="none" w:sz="0" w:space="0" w:color="auto"/>
        <w:bottom w:val="none" w:sz="0" w:space="0" w:color="auto"/>
        <w:right w:val="none" w:sz="0" w:space="0" w:color="auto"/>
      </w:divBdr>
    </w:div>
    <w:div w:id="211335796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irportus.r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1054;ffice_NGK@airportus.ru"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mailto:ysa@airportus.ru" TargetMode="External"/><Relationship Id="rId4" Type="http://schemas.openxmlformats.org/officeDocument/2006/relationships/settings" Target="settings.xml"/><Relationship Id="rId9" Type="http://schemas.openxmlformats.org/officeDocument/2006/relationships/hyperlink" Target="mailto:ysa@airportus.ru"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688B16E76C1F425DBF010930D0FFDA77"/>
        <w:category>
          <w:name w:val="Общие"/>
          <w:gallery w:val="placeholder"/>
        </w:category>
        <w:types>
          <w:type w:val="bbPlcHdr"/>
        </w:types>
        <w:behaviors>
          <w:behavior w:val="content"/>
        </w:behaviors>
        <w:guid w:val="{722B6361-E9A7-42CC-840D-65FE271B42C5}"/>
      </w:docPartPr>
      <w:docPartBody>
        <w:p w:rsidR="008B423E" w:rsidRDefault="000E0B7E" w:rsidP="000E0B7E">
          <w:pPr>
            <w:pStyle w:val="688B16E76C1F425DBF010930D0FFDA77"/>
          </w:pPr>
          <w:r w:rsidRPr="002D0FD3">
            <w:rPr>
              <w:rStyle w:val="a3"/>
            </w:rPr>
            <w:t>Место для ввода текста.</w:t>
          </w:r>
        </w:p>
      </w:docPartBody>
    </w:docPart>
    <w:docPart>
      <w:docPartPr>
        <w:name w:val="A0EC78F8AC8A45D7BA3700FAAB726381"/>
        <w:category>
          <w:name w:val="Общие"/>
          <w:gallery w:val="placeholder"/>
        </w:category>
        <w:types>
          <w:type w:val="bbPlcHdr"/>
        </w:types>
        <w:behaviors>
          <w:behavior w:val="content"/>
        </w:behaviors>
        <w:guid w:val="{3BC349BA-BE60-465B-94A1-525C669D2C60}"/>
      </w:docPartPr>
      <w:docPartBody>
        <w:p w:rsidR="008B423E" w:rsidRDefault="000E0B7E" w:rsidP="000E0B7E">
          <w:pPr>
            <w:pStyle w:val="A0EC78F8AC8A45D7BA3700FAAB726381"/>
          </w:pPr>
          <w:r w:rsidRPr="002D0FD3">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OpenSymbol">
    <w:altName w:val="Arial Unicode MS"/>
    <w:charset w:val="00"/>
    <w:family w:val="auto"/>
    <w:pitch w:val="variable"/>
    <w:sig w:usb0="800000AF" w:usb1="1001ECEA"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Mangal">
    <w:altName w:val="Mangal"/>
    <w:panose1 w:val="00000400000000000000"/>
    <w:charset w:val="00"/>
    <w:family w:val="roman"/>
    <w:pitch w:val="variable"/>
    <w:sig w:usb0="00008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IATA Unicode Based">
    <w:altName w:val="Times New Roman"/>
    <w:charset w:val="CC"/>
    <w:family w:val="auto"/>
    <w:pitch w:val="variable"/>
    <w:sig w:usb0="00000287" w:usb1="00000000" w:usb2="00000000" w:usb3="00000000" w:csb0="0000001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08"/>
  <w:characterSpacingControl w:val="doNotCompress"/>
  <w:compat>
    <w:useFELayout/>
    <w:compatSetting w:name="compatibilityMode" w:uri="http://schemas.microsoft.com/office/word" w:val="12"/>
    <w:compatSetting w:name="useWord2013TrackBottomHyphenation" w:uri="http://schemas.microsoft.com/office/word" w:val="1"/>
  </w:compat>
  <w:rsids>
    <w:rsidRoot w:val="000E0B7E"/>
    <w:rsid w:val="00033604"/>
    <w:rsid w:val="0009390B"/>
    <w:rsid w:val="000E0B7E"/>
    <w:rsid w:val="00117D87"/>
    <w:rsid w:val="001A125D"/>
    <w:rsid w:val="001B3E50"/>
    <w:rsid w:val="0026402C"/>
    <w:rsid w:val="0026523B"/>
    <w:rsid w:val="00286B6A"/>
    <w:rsid w:val="002A6BD4"/>
    <w:rsid w:val="00316EC4"/>
    <w:rsid w:val="0035667D"/>
    <w:rsid w:val="003C603D"/>
    <w:rsid w:val="00405FDF"/>
    <w:rsid w:val="00406137"/>
    <w:rsid w:val="00445D8A"/>
    <w:rsid w:val="004D3D21"/>
    <w:rsid w:val="004E7CCC"/>
    <w:rsid w:val="005420DE"/>
    <w:rsid w:val="00546422"/>
    <w:rsid w:val="005F3459"/>
    <w:rsid w:val="006634D0"/>
    <w:rsid w:val="006E5E78"/>
    <w:rsid w:val="006F52FA"/>
    <w:rsid w:val="007A51C8"/>
    <w:rsid w:val="007E4054"/>
    <w:rsid w:val="007F1121"/>
    <w:rsid w:val="00887EB3"/>
    <w:rsid w:val="008B423E"/>
    <w:rsid w:val="009124F7"/>
    <w:rsid w:val="00940336"/>
    <w:rsid w:val="00952483"/>
    <w:rsid w:val="009B2D22"/>
    <w:rsid w:val="00A47853"/>
    <w:rsid w:val="00AD43C9"/>
    <w:rsid w:val="00AF3181"/>
    <w:rsid w:val="00B41D92"/>
    <w:rsid w:val="00BB15F1"/>
    <w:rsid w:val="00BB3A0D"/>
    <w:rsid w:val="00C26BFF"/>
    <w:rsid w:val="00C36F46"/>
    <w:rsid w:val="00CB6193"/>
    <w:rsid w:val="00DC2FD5"/>
    <w:rsid w:val="00E77F38"/>
    <w:rsid w:val="00EA116D"/>
    <w:rsid w:val="00F172A5"/>
    <w:rsid w:val="00FF1E9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A116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0E0B7E"/>
    <w:rPr>
      <w:color w:val="808080"/>
    </w:rPr>
  </w:style>
  <w:style w:type="paragraph" w:customStyle="1" w:styleId="688B16E76C1F425DBF010930D0FFDA77">
    <w:name w:val="688B16E76C1F425DBF010930D0FFDA77"/>
    <w:rsid w:val="000E0B7E"/>
  </w:style>
  <w:style w:type="paragraph" w:customStyle="1" w:styleId="A0EC78F8AC8A45D7BA3700FAAB726381">
    <w:name w:val="A0EC78F8AC8A45D7BA3700FAAB726381"/>
    <w:rsid w:val="000E0B7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100A20-F941-4A94-A234-5850BFDAB9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12</Pages>
  <Words>6060</Words>
  <Characters>34547</Characters>
  <Application>Microsoft Office Word</Application>
  <DocSecurity>0</DocSecurity>
  <Lines>287</Lines>
  <Paragraphs>81</Paragraphs>
  <ScaleCrop>false</ScaleCrop>
  <HeadingPairs>
    <vt:vector size="2" baseType="variant">
      <vt:variant>
        <vt:lpstr>Название</vt:lpstr>
      </vt:variant>
      <vt:variant>
        <vt:i4>1</vt:i4>
      </vt:variant>
    </vt:vector>
  </HeadingPairs>
  <TitlesOfParts>
    <vt:vector size="1" baseType="lpstr">
      <vt:lpstr>AHM 810 IATA STANDARD GROUND HANDLING AGREEMENT</vt:lpstr>
    </vt:vector>
  </TitlesOfParts>
  <Company>.</Company>
  <LinksUpToDate>false</LinksUpToDate>
  <CharactersWithSpaces>40526</CharactersWithSpaces>
  <SharedDoc>false</SharedDoc>
  <HLinks>
    <vt:vector size="6" baseType="variant">
      <vt:variant>
        <vt:i4>7536713</vt:i4>
      </vt:variant>
      <vt:variant>
        <vt:i4>0</vt:i4>
      </vt:variant>
      <vt:variant>
        <vt:i4>0</vt:i4>
      </vt:variant>
      <vt:variant>
        <vt:i4>5</vt:i4>
      </vt:variant>
      <vt:variant>
        <vt:lpwstr>mailto:ysa@airportus.ru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AHM 810 IATA STANDARD GROUND HANDLING AGREEMENT</dc:title>
  <dc:creator>duboisy</dc:creator>
  <cp:lastModifiedBy>Киселева Марина Геннадьевна</cp:lastModifiedBy>
  <cp:revision>3</cp:revision>
  <cp:lastPrinted>2025-01-30T01:55:00Z</cp:lastPrinted>
  <dcterms:created xsi:type="dcterms:W3CDTF">2026-09-08T00:17:00Z</dcterms:created>
  <dcterms:modified xsi:type="dcterms:W3CDTF">2026-10-07T23:29:00Z</dcterms:modified>
</cp:coreProperties>
</file>